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DE5" w:rsidRDefault="004A7403" w:rsidP="00EC68E8">
      <w:pPr>
        <w:spacing w:after="0"/>
        <w:ind w:left="2880" w:firstLine="720"/>
        <w:rPr>
          <w:b/>
          <w:sz w:val="28"/>
          <w:szCs w:val="28"/>
        </w:rPr>
      </w:pPr>
      <w:bookmarkStart w:id="0" w:name="_GoBack"/>
      <w:bookmarkEnd w:id="0"/>
      <w:r w:rsidRPr="004A7403">
        <w:rPr>
          <w:b/>
          <w:sz w:val="28"/>
          <w:szCs w:val="28"/>
        </w:rPr>
        <w:t>Tilford Group</w:t>
      </w:r>
      <w:r w:rsidR="00631624">
        <w:rPr>
          <w:b/>
          <w:sz w:val="28"/>
          <w:szCs w:val="28"/>
        </w:rPr>
        <w:t xml:space="preserve"> Minutes</w:t>
      </w:r>
    </w:p>
    <w:p w:rsidR="004A7403" w:rsidRDefault="006D1DD7" w:rsidP="00EC68E8">
      <w:pPr>
        <w:spacing w:after="0"/>
        <w:ind w:left="2880" w:firstLine="720"/>
        <w:rPr>
          <w:b/>
          <w:sz w:val="28"/>
          <w:szCs w:val="28"/>
        </w:rPr>
      </w:pPr>
      <w:r>
        <w:rPr>
          <w:b/>
          <w:sz w:val="28"/>
          <w:szCs w:val="28"/>
        </w:rPr>
        <w:t>Thursday, October 4, 2018</w:t>
      </w:r>
    </w:p>
    <w:p w:rsidR="00EC68E8" w:rsidRDefault="00EC68E8" w:rsidP="00EC68E8">
      <w:pPr>
        <w:spacing w:after="0"/>
        <w:ind w:left="2880" w:firstLine="720"/>
        <w:rPr>
          <w:b/>
          <w:sz w:val="28"/>
          <w:szCs w:val="28"/>
        </w:rPr>
      </w:pPr>
      <w:r>
        <w:rPr>
          <w:b/>
          <w:sz w:val="28"/>
          <w:szCs w:val="28"/>
        </w:rPr>
        <w:t xml:space="preserve">Overman Student Center, </w:t>
      </w:r>
      <w:r w:rsidR="006D1DD7">
        <w:rPr>
          <w:b/>
          <w:sz w:val="28"/>
          <w:szCs w:val="28"/>
        </w:rPr>
        <w:t>Kansas I</w:t>
      </w:r>
    </w:p>
    <w:p w:rsidR="00476FBF" w:rsidRDefault="00476FBF" w:rsidP="00EC68E8">
      <w:pPr>
        <w:spacing w:after="0"/>
        <w:rPr>
          <w:b/>
          <w:sz w:val="24"/>
          <w:szCs w:val="24"/>
        </w:rPr>
      </w:pPr>
    </w:p>
    <w:p w:rsidR="004A7403" w:rsidRDefault="007C497C" w:rsidP="004A7403">
      <w:pPr>
        <w:rPr>
          <w:b/>
          <w:sz w:val="24"/>
          <w:szCs w:val="24"/>
        </w:rPr>
      </w:pPr>
      <w:r>
        <w:rPr>
          <w:b/>
          <w:sz w:val="24"/>
          <w:szCs w:val="24"/>
        </w:rPr>
        <w:t>Attendance</w:t>
      </w:r>
    </w:p>
    <w:p w:rsidR="00476FBF" w:rsidRDefault="00476FBF" w:rsidP="007C497C">
      <w:pPr>
        <w:spacing w:after="0"/>
        <w:rPr>
          <w:sz w:val="24"/>
          <w:szCs w:val="24"/>
        </w:rPr>
      </w:pPr>
      <w:r>
        <w:rPr>
          <w:sz w:val="24"/>
          <w:szCs w:val="24"/>
        </w:rPr>
        <w:t>Jessica Jorgenson Borchert</w:t>
      </w:r>
    </w:p>
    <w:p w:rsidR="00476FBF" w:rsidRDefault="00476FBF" w:rsidP="007C497C">
      <w:pPr>
        <w:spacing w:after="0"/>
        <w:rPr>
          <w:sz w:val="24"/>
          <w:szCs w:val="24"/>
        </w:rPr>
      </w:pPr>
      <w:r>
        <w:rPr>
          <w:sz w:val="24"/>
          <w:szCs w:val="24"/>
        </w:rPr>
        <w:t>Susan Carlson</w:t>
      </w:r>
    </w:p>
    <w:p w:rsidR="00476FBF" w:rsidRDefault="00476FBF" w:rsidP="007C497C">
      <w:pPr>
        <w:spacing w:after="0"/>
        <w:rPr>
          <w:sz w:val="24"/>
          <w:szCs w:val="24"/>
        </w:rPr>
      </w:pPr>
      <w:r>
        <w:rPr>
          <w:sz w:val="24"/>
          <w:szCs w:val="24"/>
        </w:rPr>
        <w:t>Kristen Humphrey</w:t>
      </w:r>
    </w:p>
    <w:p w:rsidR="00476FBF" w:rsidRDefault="00476FBF" w:rsidP="007C497C">
      <w:pPr>
        <w:spacing w:after="0"/>
        <w:rPr>
          <w:sz w:val="24"/>
          <w:szCs w:val="24"/>
        </w:rPr>
      </w:pPr>
      <w:r>
        <w:rPr>
          <w:sz w:val="24"/>
          <w:szCs w:val="24"/>
        </w:rPr>
        <w:t>Jorge Le</w:t>
      </w:r>
      <w:r w:rsidR="002F338C">
        <w:rPr>
          <w:sz w:val="24"/>
          <w:szCs w:val="24"/>
        </w:rPr>
        <w:t>ó</w:t>
      </w:r>
      <w:r>
        <w:rPr>
          <w:sz w:val="24"/>
          <w:szCs w:val="24"/>
        </w:rPr>
        <w:t>n</w:t>
      </w:r>
    </w:p>
    <w:p w:rsidR="00476FBF" w:rsidRDefault="00476FBF" w:rsidP="007C497C">
      <w:pPr>
        <w:spacing w:after="0"/>
        <w:rPr>
          <w:sz w:val="24"/>
          <w:szCs w:val="24"/>
        </w:rPr>
      </w:pPr>
      <w:r>
        <w:rPr>
          <w:sz w:val="24"/>
          <w:szCs w:val="24"/>
        </w:rPr>
        <w:t>Dory Quinn</w:t>
      </w:r>
    </w:p>
    <w:p w:rsidR="00476FBF" w:rsidRDefault="002F338C" w:rsidP="007C497C">
      <w:pPr>
        <w:spacing w:after="0"/>
        <w:rPr>
          <w:sz w:val="24"/>
          <w:szCs w:val="24"/>
        </w:rPr>
      </w:pPr>
      <w:r>
        <w:rPr>
          <w:sz w:val="24"/>
          <w:szCs w:val="24"/>
        </w:rPr>
        <w:t>Deatrea Rose</w:t>
      </w:r>
    </w:p>
    <w:p w:rsidR="002F338C" w:rsidRDefault="002F338C" w:rsidP="007C497C">
      <w:pPr>
        <w:spacing w:after="0"/>
        <w:rPr>
          <w:sz w:val="24"/>
          <w:szCs w:val="24"/>
        </w:rPr>
      </w:pPr>
      <w:r>
        <w:rPr>
          <w:sz w:val="24"/>
          <w:szCs w:val="24"/>
        </w:rPr>
        <w:t>Vivek Sharma</w:t>
      </w:r>
    </w:p>
    <w:p w:rsidR="007C497C" w:rsidRDefault="007C497C" w:rsidP="007C497C">
      <w:pPr>
        <w:spacing w:after="0"/>
        <w:rPr>
          <w:sz w:val="24"/>
          <w:szCs w:val="24"/>
        </w:rPr>
      </w:pPr>
    </w:p>
    <w:p w:rsidR="007C497C" w:rsidRDefault="007C497C" w:rsidP="007C497C">
      <w:pPr>
        <w:spacing w:after="0"/>
        <w:rPr>
          <w:b/>
          <w:sz w:val="24"/>
          <w:szCs w:val="24"/>
        </w:rPr>
      </w:pPr>
      <w:r w:rsidRPr="007C497C">
        <w:rPr>
          <w:b/>
          <w:sz w:val="24"/>
          <w:szCs w:val="24"/>
        </w:rPr>
        <w:t xml:space="preserve">Secretary’s Report </w:t>
      </w:r>
    </w:p>
    <w:p w:rsidR="007C497C" w:rsidRDefault="007C497C" w:rsidP="007C497C">
      <w:pPr>
        <w:spacing w:after="0"/>
        <w:rPr>
          <w:b/>
          <w:sz w:val="24"/>
          <w:szCs w:val="24"/>
        </w:rPr>
      </w:pPr>
    </w:p>
    <w:p w:rsidR="007C497C" w:rsidRDefault="007C497C" w:rsidP="007C497C">
      <w:pPr>
        <w:spacing w:after="0"/>
        <w:rPr>
          <w:sz w:val="24"/>
          <w:szCs w:val="24"/>
        </w:rPr>
      </w:pPr>
      <w:r w:rsidRPr="007C497C">
        <w:rPr>
          <w:sz w:val="24"/>
          <w:szCs w:val="24"/>
        </w:rPr>
        <w:t xml:space="preserve">The minutes of </w:t>
      </w:r>
      <w:r w:rsidR="002F338C">
        <w:rPr>
          <w:sz w:val="24"/>
          <w:szCs w:val="24"/>
        </w:rPr>
        <w:t>August 31, 2018</w:t>
      </w:r>
      <w:r w:rsidRPr="007C497C">
        <w:rPr>
          <w:sz w:val="24"/>
          <w:szCs w:val="24"/>
        </w:rPr>
        <w:t xml:space="preserve"> were </w:t>
      </w:r>
      <w:r w:rsidR="002F338C">
        <w:rPr>
          <w:sz w:val="24"/>
          <w:szCs w:val="24"/>
        </w:rPr>
        <w:t xml:space="preserve">approved, with some corrections.  The corrected version of </w:t>
      </w:r>
      <w:r w:rsidR="00B91048">
        <w:rPr>
          <w:sz w:val="24"/>
          <w:szCs w:val="24"/>
        </w:rPr>
        <w:t xml:space="preserve">the </w:t>
      </w:r>
      <w:r w:rsidR="002F338C">
        <w:rPr>
          <w:sz w:val="24"/>
          <w:szCs w:val="24"/>
        </w:rPr>
        <w:t>8/31/18</w:t>
      </w:r>
      <w:r w:rsidR="00B91048">
        <w:rPr>
          <w:sz w:val="24"/>
          <w:szCs w:val="24"/>
        </w:rPr>
        <w:t xml:space="preserve"> minutes</w:t>
      </w:r>
      <w:r w:rsidR="002F338C">
        <w:rPr>
          <w:sz w:val="24"/>
          <w:szCs w:val="24"/>
        </w:rPr>
        <w:t xml:space="preserve"> is attached to this report. </w:t>
      </w:r>
    </w:p>
    <w:p w:rsidR="00D25C7C" w:rsidRDefault="00D25C7C" w:rsidP="007C497C">
      <w:pPr>
        <w:spacing w:after="0"/>
        <w:rPr>
          <w:sz w:val="24"/>
          <w:szCs w:val="24"/>
        </w:rPr>
      </w:pPr>
    </w:p>
    <w:p w:rsidR="00D25C7C" w:rsidRPr="002F338C" w:rsidRDefault="002F338C" w:rsidP="007C497C">
      <w:pPr>
        <w:spacing w:after="0"/>
        <w:rPr>
          <w:b/>
          <w:sz w:val="24"/>
          <w:szCs w:val="24"/>
        </w:rPr>
      </w:pPr>
      <w:r w:rsidRPr="002F338C">
        <w:rPr>
          <w:b/>
          <w:sz w:val="24"/>
          <w:szCs w:val="24"/>
        </w:rPr>
        <w:t>New Business</w:t>
      </w:r>
    </w:p>
    <w:p w:rsidR="00BF088F" w:rsidRDefault="00BF088F" w:rsidP="007C497C">
      <w:pPr>
        <w:spacing w:after="0"/>
        <w:rPr>
          <w:b/>
          <w:sz w:val="24"/>
          <w:szCs w:val="24"/>
        </w:rPr>
      </w:pPr>
    </w:p>
    <w:p w:rsidR="00B91048" w:rsidRDefault="00BF088F" w:rsidP="00B91048">
      <w:pPr>
        <w:shd w:val="clear" w:color="auto" w:fill="FFFFFF"/>
        <w:spacing w:after="0" w:line="240" w:lineRule="auto"/>
        <w:rPr>
          <w:sz w:val="24"/>
          <w:szCs w:val="24"/>
        </w:rPr>
      </w:pPr>
      <w:r w:rsidRPr="00133948">
        <w:rPr>
          <w:b/>
          <w:sz w:val="24"/>
          <w:szCs w:val="24"/>
        </w:rPr>
        <w:t>P</w:t>
      </w:r>
      <w:r w:rsidR="002F338C" w:rsidRPr="00133948">
        <w:rPr>
          <w:b/>
          <w:sz w:val="24"/>
          <w:szCs w:val="24"/>
        </w:rPr>
        <w:t xml:space="preserve">resentation by Jamie McDaniel.  </w:t>
      </w:r>
      <w:r w:rsidR="002F338C" w:rsidRPr="00133948">
        <w:rPr>
          <w:sz w:val="24"/>
          <w:szCs w:val="24"/>
        </w:rPr>
        <w:t xml:space="preserve">The presentation by Jamie McDaniel has been set for </w:t>
      </w:r>
      <w:r w:rsidR="008F4973" w:rsidRPr="00133948">
        <w:rPr>
          <w:sz w:val="24"/>
          <w:szCs w:val="24"/>
        </w:rPr>
        <w:t>Thursday, November 15</w:t>
      </w:r>
      <w:r w:rsidR="008F4973" w:rsidRPr="00133948">
        <w:rPr>
          <w:sz w:val="24"/>
          <w:szCs w:val="24"/>
          <w:vertAlign w:val="superscript"/>
        </w:rPr>
        <w:t>th</w:t>
      </w:r>
      <w:r w:rsidR="008F4973" w:rsidRPr="00133948">
        <w:rPr>
          <w:sz w:val="24"/>
          <w:szCs w:val="24"/>
        </w:rPr>
        <w:t xml:space="preserve"> from 3:30-4:30 p.m.  The presentation will take place in Axe Library.  Jorge Le</w:t>
      </w:r>
      <w:r w:rsidR="00010255">
        <w:rPr>
          <w:sz w:val="24"/>
          <w:szCs w:val="24"/>
        </w:rPr>
        <w:t>ó</w:t>
      </w:r>
      <w:r w:rsidR="008F4973" w:rsidRPr="00133948">
        <w:rPr>
          <w:sz w:val="24"/>
          <w:szCs w:val="24"/>
        </w:rPr>
        <w:t xml:space="preserve">n suggested that McDaniel should be our Tilford Lecture Speaker, </w:t>
      </w:r>
      <w:r w:rsidR="00010255">
        <w:rPr>
          <w:sz w:val="24"/>
          <w:szCs w:val="24"/>
        </w:rPr>
        <w:t xml:space="preserve">since this </w:t>
      </w:r>
      <w:r w:rsidR="008F4973" w:rsidRPr="00133948">
        <w:rPr>
          <w:sz w:val="24"/>
          <w:szCs w:val="24"/>
        </w:rPr>
        <w:t xml:space="preserve">would allow us to develop promotional materials with Tilford’s name.  Since McDaniel has an expertise in graphics, Kristen Humphrey suggested that she talk to McDaniel to see if he would like to design his own promotional poster.  </w:t>
      </w:r>
    </w:p>
    <w:p w:rsidR="00B91048" w:rsidRDefault="00B91048" w:rsidP="00B91048">
      <w:pPr>
        <w:shd w:val="clear" w:color="auto" w:fill="FFFFFF"/>
        <w:spacing w:after="0" w:line="240" w:lineRule="auto"/>
        <w:rPr>
          <w:sz w:val="24"/>
          <w:szCs w:val="24"/>
        </w:rPr>
      </w:pPr>
    </w:p>
    <w:p w:rsidR="008F4973" w:rsidRPr="00133948" w:rsidRDefault="008F4973" w:rsidP="00B91048">
      <w:pPr>
        <w:shd w:val="clear" w:color="auto" w:fill="FFFFFF"/>
        <w:spacing w:after="0" w:line="240" w:lineRule="auto"/>
        <w:rPr>
          <w:rFonts w:eastAsia="Times New Roman" w:cs="Times New Roman"/>
          <w:i/>
          <w:color w:val="000000"/>
          <w:sz w:val="24"/>
          <w:szCs w:val="24"/>
          <w:lang w:eastAsia="en-GB"/>
        </w:rPr>
      </w:pPr>
      <w:r w:rsidRPr="00133948">
        <w:rPr>
          <w:rFonts w:eastAsia="Times New Roman" w:cs="Times New Roman"/>
          <w:color w:val="000000"/>
          <w:sz w:val="24"/>
          <w:szCs w:val="24"/>
          <w:lang w:eastAsia="en-GB"/>
        </w:rPr>
        <w:t xml:space="preserve">The group discussed the content of McDaniel’s lecture, and how that content could be </w:t>
      </w:r>
      <w:r w:rsidR="00B91048">
        <w:rPr>
          <w:rFonts w:eastAsia="Times New Roman" w:cs="Times New Roman"/>
          <w:color w:val="000000"/>
          <w:sz w:val="24"/>
          <w:szCs w:val="24"/>
          <w:lang w:eastAsia="en-GB"/>
        </w:rPr>
        <w:t xml:space="preserve">better </w:t>
      </w:r>
      <w:r w:rsidRPr="00133948">
        <w:rPr>
          <w:rFonts w:eastAsia="Times New Roman" w:cs="Times New Roman"/>
          <w:color w:val="000000"/>
          <w:sz w:val="24"/>
          <w:szCs w:val="24"/>
          <w:lang w:eastAsia="en-GB"/>
        </w:rPr>
        <w:t xml:space="preserve">communicated to the prospective </w:t>
      </w:r>
      <w:r w:rsidR="00B91048">
        <w:rPr>
          <w:rFonts w:eastAsia="Times New Roman" w:cs="Times New Roman"/>
          <w:color w:val="000000"/>
          <w:sz w:val="24"/>
          <w:szCs w:val="24"/>
          <w:lang w:eastAsia="en-GB"/>
        </w:rPr>
        <w:t>a</w:t>
      </w:r>
      <w:r w:rsidRPr="00133948">
        <w:rPr>
          <w:rFonts w:eastAsia="Times New Roman" w:cs="Times New Roman"/>
          <w:color w:val="000000"/>
          <w:sz w:val="24"/>
          <w:szCs w:val="24"/>
          <w:lang w:eastAsia="en-GB"/>
        </w:rPr>
        <w:t xml:space="preserve">udience.  Both Barbara </w:t>
      </w:r>
      <w:r w:rsidR="00B91048" w:rsidRPr="00B91048">
        <w:rPr>
          <w:rFonts w:cs="Arial"/>
          <w:color w:val="2D2E2E"/>
          <w:sz w:val="24"/>
          <w:szCs w:val="24"/>
          <w:shd w:val="clear" w:color="auto" w:fill="FFFFFF"/>
        </w:rPr>
        <w:t>Bonnekessen</w:t>
      </w:r>
      <w:r w:rsidR="00B91048">
        <w:rPr>
          <w:rFonts w:ascii="Arial" w:hAnsi="Arial" w:cs="Arial"/>
          <w:color w:val="2D2E2E"/>
          <w:sz w:val="30"/>
          <w:szCs w:val="30"/>
          <w:shd w:val="clear" w:color="auto" w:fill="FFFFFF"/>
        </w:rPr>
        <w:t> </w:t>
      </w:r>
      <w:r w:rsidRPr="00133948">
        <w:rPr>
          <w:rFonts w:eastAsia="Times New Roman" w:cs="Times New Roman"/>
          <w:color w:val="000000"/>
          <w:sz w:val="24"/>
          <w:szCs w:val="24"/>
          <w:lang w:eastAsia="en-GB"/>
        </w:rPr>
        <w:t xml:space="preserve">and Kristen Humphrey discussed how the language in the lecture </w:t>
      </w:r>
      <w:r w:rsidR="00133948" w:rsidRPr="00133948">
        <w:rPr>
          <w:rFonts w:eastAsia="Times New Roman" w:cs="Times New Roman"/>
          <w:color w:val="000000"/>
          <w:sz w:val="24"/>
          <w:szCs w:val="24"/>
          <w:lang w:eastAsia="en-GB"/>
        </w:rPr>
        <w:t>should</w:t>
      </w:r>
      <w:r w:rsidRPr="00133948">
        <w:rPr>
          <w:rFonts w:eastAsia="Times New Roman" w:cs="Times New Roman"/>
          <w:color w:val="000000"/>
          <w:sz w:val="24"/>
          <w:szCs w:val="24"/>
          <w:lang w:eastAsia="en-GB"/>
        </w:rPr>
        <w:t xml:space="preserve"> be made more accessible to students.  Kristen Humphrey stated that she would talk to Dr. McDaniel in advance to see if he could find more accessible language to </w:t>
      </w:r>
      <w:r w:rsidR="00133948" w:rsidRPr="00133948">
        <w:rPr>
          <w:rFonts w:eastAsia="Times New Roman" w:cs="Times New Roman"/>
          <w:color w:val="000000"/>
          <w:sz w:val="24"/>
          <w:szCs w:val="24"/>
          <w:lang w:eastAsia="en-GB"/>
        </w:rPr>
        <w:t>describe</w:t>
      </w:r>
      <w:r w:rsidRPr="00133948">
        <w:rPr>
          <w:rFonts w:eastAsia="Times New Roman" w:cs="Times New Roman"/>
          <w:color w:val="000000"/>
          <w:sz w:val="24"/>
          <w:szCs w:val="24"/>
          <w:lang w:eastAsia="en-GB"/>
        </w:rPr>
        <w:t xml:space="preserve"> and promot</w:t>
      </w:r>
      <w:r w:rsidR="00133948" w:rsidRPr="00133948">
        <w:rPr>
          <w:rFonts w:eastAsia="Times New Roman" w:cs="Times New Roman"/>
          <w:color w:val="000000"/>
          <w:sz w:val="24"/>
          <w:szCs w:val="24"/>
          <w:lang w:eastAsia="en-GB"/>
        </w:rPr>
        <w:t>e</w:t>
      </w:r>
      <w:r w:rsidRPr="00133948">
        <w:rPr>
          <w:rFonts w:eastAsia="Times New Roman" w:cs="Times New Roman"/>
          <w:color w:val="000000"/>
          <w:sz w:val="24"/>
          <w:szCs w:val="24"/>
          <w:lang w:eastAsia="en-GB"/>
        </w:rPr>
        <w:t xml:space="preserve"> his topic.  </w:t>
      </w:r>
    </w:p>
    <w:p w:rsidR="00133948" w:rsidRPr="00133948" w:rsidRDefault="00133948" w:rsidP="00133948">
      <w:pPr>
        <w:pStyle w:val="ListParagraph"/>
        <w:rPr>
          <w:rFonts w:eastAsia="Times New Roman" w:cs="Times New Roman"/>
          <w:i/>
          <w:color w:val="000000"/>
          <w:sz w:val="24"/>
          <w:szCs w:val="24"/>
          <w:lang w:eastAsia="en-GB"/>
        </w:rPr>
      </w:pPr>
    </w:p>
    <w:p w:rsidR="00010255" w:rsidRPr="00010255" w:rsidRDefault="00010255" w:rsidP="00133948">
      <w:pPr>
        <w:shd w:val="clear" w:color="auto" w:fill="FFFFFF"/>
        <w:spacing w:after="0" w:line="240" w:lineRule="auto"/>
        <w:rPr>
          <w:rFonts w:eastAsia="Times New Roman" w:cs="Times New Roman"/>
          <w:color w:val="000000"/>
          <w:sz w:val="24"/>
          <w:szCs w:val="24"/>
          <w:lang w:eastAsia="en-GB"/>
        </w:rPr>
      </w:pPr>
      <w:r>
        <w:rPr>
          <w:rFonts w:eastAsia="Times New Roman" w:cs="Times New Roman"/>
          <w:b/>
          <w:color w:val="000000"/>
          <w:sz w:val="24"/>
          <w:szCs w:val="24"/>
          <w:lang w:eastAsia="en-GB"/>
        </w:rPr>
        <w:t xml:space="preserve">Elizabeth Warren.  </w:t>
      </w:r>
      <w:r w:rsidRPr="00010255">
        <w:rPr>
          <w:rFonts w:eastAsia="Times New Roman" w:cs="Times New Roman"/>
          <w:color w:val="000000"/>
          <w:sz w:val="24"/>
          <w:szCs w:val="24"/>
          <w:lang w:eastAsia="en-GB"/>
        </w:rPr>
        <w:t xml:space="preserve">Susan Carlson suggested that the Tilford Committee look into bringing Elizabeth Warren to campus.  Since the group agreed, she has sent Kristen Humphrey an e-mail invitation for her review.  The next step would be to get the approval of Dr. Scott, and then send the e-mail to </w:t>
      </w:r>
      <w:r>
        <w:rPr>
          <w:rFonts w:eastAsia="Times New Roman" w:cs="Times New Roman"/>
          <w:color w:val="000000"/>
          <w:sz w:val="24"/>
          <w:szCs w:val="24"/>
          <w:lang w:eastAsia="en-GB"/>
        </w:rPr>
        <w:t>Warren’s</w:t>
      </w:r>
      <w:r w:rsidRPr="00010255">
        <w:rPr>
          <w:rFonts w:eastAsia="Times New Roman" w:cs="Times New Roman"/>
          <w:color w:val="000000"/>
          <w:sz w:val="24"/>
          <w:szCs w:val="24"/>
          <w:lang w:eastAsia="en-GB"/>
        </w:rPr>
        <w:t xml:space="preserve"> scheduling office in Massachusetts.</w:t>
      </w:r>
    </w:p>
    <w:p w:rsidR="00010255" w:rsidRDefault="00010255" w:rsidP="00133948">
      <w:pPr>
        <w:shd w:val="clear" w:color="auto" w:fill="FFFFFF"/>
        <w:spacing w:after="0" w:line="240" w:lineRule="auto"/>
        <w:rPr>
          <w:rFonts w:eastAsia="Times New Roman" w:cs="Times New Roman"/>
          <w:b/>
          <w:color w:val="000000"/>
          <w:sz w:val="24"/>
          <w:szCs w:val="24"/>
          <w:lang w:eastAsia="en-GB"/>
        </w:rPr>
      </w:pPr>
    </w:p>
    <w:p w:rsidR="00133948" w:rsidRDefault="00133948" w:rsidP="00133948">
      <w:pPr>
        <w:shd w:val="clear" w:color="auto" w:fill="FFFFFF"/>
        <w:spacing w:after="0" w:line="240" w:lineRule="auto"/>
        <w:rPr>
          <w:rFonts w:eastAsia="Times New Roman" w:cs="Times New Roman"/>
          <w:color w:val="000000"/>
          <w:sz w:val="24"/>
          <w:szCs w:val="24"/>
          <w:lang w:eastAsia="en-GB"/>
        </w:rPr>
      </w:pPr>
      <w:r w:rsidRPr="00133948">
        <w:rPr>
          <w:rFonts w:eastAsia="Times New Roman" w:cs="Times New Roman"/>
          <w:b/>
          <w:color w:val="000000"/>
          <w:sz w:val="24"/>
          <w:szCs w:val="24"/>
          <w:lang w:eastAsia="en-GB"/>
        </w:rPr>
        <w:t xml:space="preserve">Tilford Conference in October.  </w:t>
      </w:r>
      <w:r>
        <w:rPr>
          <w:rFonts w:eastAsia="Times New Roman" w:cs="Times New Roman"/>
          <w:color w:val="000000"/>
          <w:sz w:val="24"/>
          <w:szCs w:val="24"/>
          <w:lang w:eastAsia="en-GB"/>
        </w:rPr>
        <w:t>Deatr</w:t>
      </w:r>
      <w:r w:rsidR="00B91048">
        <w:rPr>
          <w:rFonts w:eastAsia="Times New Roman" w:cs="Times New Roman"/>
          <w:color w:val="000000"/>
          <w:sz w:val="24"/>
          <w:szCs w:val="24"/>
          <w:lang w:eastAsia="en-GB"/>
        </w:rPr>
        <w:t>e</w:t>
      </w:r>
      <w:r>
        <w:rPr>
          <w:rFonts w:eastAsia="Times New Roman" w:cs="Times New Roman"/>
          <w:color w:val="000000"/>
          <w:sz w:val="24"/>
          <w:szCs w:val="24"/>
          <w:lang w:eastAsia="en-GB"/>
        </w:rPr>
        <w:t>a Rose stated that the Tilford Conference would be held at Fort Hays State University on October 22</w:t>
      </w:r>
      <w:r w:rsidRPr="00133948">
        <w:rPr>
          <w:rFonts w:eastAsia="Times New Roman" w:cs="Times New Roman"/>
          <w:color w:val="000000"/>
          <w:sz w:val="24"/>
          <w:szCs w:val="24"/>
          <w:vertAlign w:val="superscript"/>
          <w:lang w:eastAsia="en-GB"/>
        </w:rPr>
        <w:t>nd</w:t>
      </w:r>
      <w:r>
        <w:rPr>
          <w:rFonts w:eastAsia="Times New Roman" w:cs="Times New Roman"/>
          <w:color w:val="000000"/>
          <w:sz w:val="24"/>
          <w:szCs w:val="24"/>
          <w:lang w:eastAsia="en-GB"/>
        </w:rPr>
        <w:t xml:space="preserve"> and 23</w:t>
      </w:r>
      <w:r w:rsidRPr="00133948">
        <w:rPr>
          <w:rFonts w:eastAsia="Times New Roman" w:cs="Times New Roman"/>
          <w:color w:val="000000"/>
          <w:sz w:val="24"/>
          <w:szCs w:val="24"/>
          <w:vertAlign w:val="superscript"/>
          <w:lang w:eastAsia="en-GB"/>
        </w:rPr>
        <w:t>rd</w:t>
      </w:r>
      <w:r>
        <w:rPr>
          <w:rFonts w:eastAsia="Times New Roman" w:cs="Times New Roman"/>
          <w:color w:val="000000"/>
          <w:sz w:val="24"/>
          <w:szCs w:val="24"/>
          <w:lang w:eastAsia="en-GB"/>
        </w:rPr>
        <w:t>.  She said that the guest speaker</w:t>
      </w:r>
      <w:r w:rsidR="00B91048">
        <w:rPr>
          <w:rFonts w:eastAsia="Times New Roman" w:cs="Times New Roman"/>
          <w:color w:val="000000"/>
          <w:sz w:val="24"/>
          <w:szCs w:val="24"/>
          <w:lang w:eastAsia="en-GB"/>
        </w:rPr>
        <w:t>s would be</w:t>
      </w:r>
      <w:r>
        <w:rPr>
          <w:rFonts w:eastAsia="Times New Roman" w:cs="Times New Roman"/>
          <w:color w:val="000000"/>
          <w:sz w:val="24"/>
          <w:szCs w:val="24"/>
          <w:lang w:eastAsia="en-GB"/>
        </w:rPr>
        <w:t xml:space="preserve"> John Qui</w:t>
      </w:r>
      <w:r w:rsidR="00B91048">
        <w:rPr>
          <w:rFonts w:eastAsia="Times New Roman" w:cs="Times New Roman"/>
          <w:color w:val="000000"/>
          <w:sz w:val="24"/>
          <w:szCs w:val="24"/>
          <w:lang w:eastAsia="en-GB"/>
        </w:rPr>
        <w:t>ň</w:t>
      </w:r>
      <w:r>
        <w:rPr>
          <w:rFonts w:eastAsia="Times New Roman" w:cs="Times New Roman"/>
          <w:color w:val="000000"/>
          <w:sz w:val="24"/>
          <w:szCs w:val="24"/>
          <w:lang w:eastAsia="en-GB"/>
        </w:rPr>
        <w:t>ones</w:t>
      </w:r>
      <w:r w:rsidR="00B91048">
        <w:rPr>
          <w:rFonts w:eastAsia="Times New Roman" w:cs="Times New Roman"/>
          <w:color w:val="000000"/>
          <w:sz w:val="24"/>
          <w:szCs w:val="24"/>
          <w:lang w:eastAsia="en-GB"/>
        </w:rPr>
        <w:t xml:space="preserve"> and Dr. Mike Middleton.</w:t>
      </w:r>
    </w:p>
    <w:p w:rsidR="00B91048" w:rsidRDefault="00B91048" w:rsidP="00133948">
      <w:pPr>
        <w:shd w:val="clear" w:color="auto" w:fill="FFFFFF"/>
        <w:spacing w:after="0" w:line="240" w:lineRule="auto"/>
        <w:rPr>
          <w:rFonts w:eastAsia="Times New Roman" w:cs="Times New Roman"/>
          <w:color w:val="000000"/>
          <w:sz w:val="24"/>
          <w:szCs w:val="24"/>
          <w:lang w:eastAsia="en-GB"/>
        </w:rPr>
      </w:pPr>
    </w:p>
    <w:p w:rsidR="00962226" w:rsidRPr="00133948" w:rsidRDefault="00133948" w:rsidP="00133948">
      <w:pPr>
        <w:shd w:val="clear" w:color="auto" w:fill="FFFFFF"/>
        <w:spacing w:after="0" w:line="240" w:lineRule="auto"/>
        <w:rPr>
          <w:rFonts w:eastAsia="Times New Roman" w:cs="Times New Roman"/>
          <w:color w:val="000000"/>
          <w:sz w:val="24"/>
          <w:szCs w:val="24"/>
          <w:lang w:eastAsia="en-GB"/>
        </w:rPr>
      </w:pPr>
      <w:r w:rsidRPr="00B91048">
        <w:rPr>
          <w:rFonts w:eastAsia="Times New Roman" w:cs="Times New Roman"/>
          <w:b/>
          <w:color w:val="000000"/>
          <w:sz w:val="24"/>
          <w:szCs w:val="24"/>
          <w:lang w:eastAsia="en-GB"/>
        </w:rPr>
        <w:t>Ideas for Encouraging More Attendance at Tilford Events.</w:t>
      </w:r>
      <w:r w:rsidR="00962226">
        <w:rPr>
          <w:rFonts w:eastAsia="Times New Roman" w:cs="Times New Roman"/>
          <w:color w:val="000000"/>
          <w:sz w:val="24"/>
          <w:szCs w:val="24"/>
          <w:lang w:eastAsia="en-GB"/>
        </w:rPr>
        <w:t xml:space="preserve">  Jorge Le</w:t>
      </w:r>
      <w:r w:rsidR="00B91048">
        <w:rPr>
          <w:rFonts w:eastAsia="Times New Roman" w:cs="Times New Roman"/>
          <w:color w:val="000000"/>
          <w:sz w:val="24"/>
          <w:szCs w:val="24"/>
          <w:lang w:eastAsia="en-GB"/>
        </w:rPr>
        <w:t>ó</w:t>
      </w:r>
      <w:r w:rsidR="00962226">
        <w:rPr>
          <w:rFonts w:eastAsia="Times New Roman" w:cs="Times New Roman"/>
          <w:color w:val="000000"/>
          <w:sz w:val="24"/>
          <w:szCs w:val="24"/>
          <w:lang w:eastAsia="en-GB"/>
        </w:rPr>
        <w:t xml:space="preserve">n stated that he wanted more people to attend our events, especially those primarily hosted by Tilford.  This </w:t>
      </w:r>
      <w:r w:rsidR="00962226">
        <w:rPr>
          <w:rFonts w:eastAsia="Times New Roman" w:cs="Times New Roman"/>
          <w:color w:val="000000"/>
          <w:sz w:val="24"/>
          <w:szCs w:val="24"/>
          <w:lang w:eastAsia="en-GB"/>
        </w:rPr>
        <w:lastRenderedPageBreak/>
        <w:t>started a discussion on ways to promote higher attendance at Tilford events.  Kristen Humphrey suggested that a Canvas site for Tilford could broaden our communication with the campus community, and she said she would develop a site this semester.  Barbara B</w:t>
      </w:r>
      <w:r w:rsidR="00010255">
        <w:rPr>
          <w:rFonts w:eastAsia="Times New Roman" w:cs="Times New Roman"/>
          <w:color w:val="000000"/>
          <w:sz w:val="24"/>
          <w:szCs w:val="24"/>
          <w:lang w:eastAsia="en-GB"/>
        </w:rPr>
        <w:t>onnekessen</w:t>
      </w:r>
      <w:r w:rsidR="00962226">
        <w:rPr>
          <w:rFonts w:eastAsia="Times New Roman" w:cs="Times New Roman"/>
          <w:color w:val="000000"/>
          <w:sz w:val="24"/>
          <w:szCs w:val="24"/>
          <w:lang w:eastAsia="en-GB"/>
        </w:rPr>
        <w:t xml:space="preserve"> suggested that Tilford organize more events for 5 p.m. or earlier, since it is difficult for people to go home and then come back in the evening for events.  </w:t>
      </w:r>
    </w:p>
    <w:p w:rsidR="00962226" w:rsidRDefault="00962226" w:rsidP="00962226">
      <w:pPr>
        <w:rPr>
          <w:rFonts w:eastAsia="Times New Roman" w:cs="Times New Roman"/>
          <w:b/>
          <w:color w:val="000000"/>
          <w:sz w:val="24"/>
          <w:szCs w:val="24"/>
          <w:lang w:eastAsia="en-GB"/>
        </w:rPr>
      </w:pPr>
    </w:p>
    <w:p w:rsidR="00962226" w:rsidRPr="00183CC8" w:rsidRDefault="00962226" w:rsidP="00962226">
      <w:pPr>
        <w:rPr>
          <w:rFonts w:eastAsia="Times New Roman" w:cs="Times New Roman"/>
          <w:color w:val="000000"/>
          <w:sz w:val="24"/>
          <w:szCs w:val="24"/>
          <w:lang w:eastAsia="en-GB"/>
        </w:rPr>
      </w:pPr>
      <w:r w:rsidRPr="00962226">
        <w:rPr>
          <w:rFonts w:eastAsia="Times New Roman" w:cs="Times New Roman"/>
          <w:b/>
          <w:color w:val="000000"/>
          <w:sz w:val="24"/>
          <w:szCs w:val="24"/>
          <w:lang w:eastAsia="en-GB"/>
        </w:rPr>
        <w:t>Creating a More Diverse and Family-Friendly Campus</w:t>
      </w:r>
      <w:r w:rsidR="00B91048">
        <w:rPr>
          <w:rFonts w:eastAsia="Times New Roman" w:cs="Times New Roman"/>
          <w:b/>
          <w:color w:val="000000"/>
          <w:sz w:val="24"/>
          <w:szCs w:val="24"/>
          <w:lang w:eastAsia="en-GB"/>
        </w:rPr>
        <w:t>.  J</w:t>
      </w:r>
      <w:r w:rsidRPr="00183CC8">
        <w:rPr>
          <w:rFonts w:eastAsia="Times New Roman" w:cs="Times New Roman"/>
          <w:color w:val="000000"/>
          <w:sz w:val="24"/>
          <w:szCs w:val="24"/>
          <w:lang w:eastAsia="en-GB"/>
        </w:rPr>
        <w:t xml:space="preserve">essica Jorgenson Borchet and Vivek Sharma both discussed the need for PSU to be both more diverse and family-friendly, since new faculty and their families often feel isolated from the rest of the PSU community.  </w:t>
      </w:r>
      <w:r w:rsidR="00183CC8" w:rsidRPr="00183CC8">
        <w:rPr>
          <w:rFonts w:eastAsia="Times New Roman" w:cs="Times New Roman"/>
          <w:color w:val="000000"/>
          <w:sz w:val="24"/>
          <w:szCs w:val="24"/>
          <w:lang w:eastAsia="en-GB"/>
        </w:rPr>
        <w:t>Several people in the group mention</w:t>
      </w:r>
      <w:r w:rsidR="00010255">
        <w:rPr>
          <w:rFonts w:eastAsia="Times New Roman" w:cs="Times New Roman"/>
          <w:color w:val="000000"/>
          <w:sz w:val="24"/>
          <w:szCs w:val="24"/>
          <w:lang w:eastAsia="en-GB"/>
        </w:rPr>
        <w:t>ed the latest faculty survey, which found that</w:t>
      </w:r>
      <w:r w:rsidR="00183CC8" w:rsidRPr="00183CC8">
        <w:rPr>
          <w:rFonts w:eastAsia="Times New Roman" w:cs="Times New Roman"/>
          <w:color w:val="000000"/>
          <w:sz w:val="24"/>
          <w:szCs w:val="24"/>
          <w:lang w:eastAsia="en-GB"/>
        </w:rPr>
        <w:t xml:space="preserve"> morale is low, and many faculty are </w:t>
      </w:r>
      <w:r w:rsidR="00010255">
        <w:rPr>
          <w:rFonts w:eastAsia="Times New Roman" w:cs="Times New Roman"/>
          <w:color w:val="000000"/>
          <w:sz w:val="24"/>
          <w:szCs w:val="24"/>
          <w:lang w:eastAsia="en-GB"/>
        </w:rPr>
        <w:t>considering</w:t>
      </w:r>
      <w:r w:rsidR="00183CC8" w:rsidRPr="00183CC8">
        <w:rPr>
          <w:rFonts w:eastAsia="Times New Roman" w:cs="Times New Roman"/>
          <w:color w:val="000000"/>
          <w:sz w:val="24"/>
          <w:szCs w:val="24"/>
          <w:lang w:eastAsia="en-GB"/>
        </w:rPr>
        <w:t xml:space="preserve"> teaching positions at other universities.  Deatrea Rose stated that despite the low morale, D</w:t>
      </w:r>
      <w:r w:rsidR="00010255">
        <w:rPr>
          <w:rFonts w:eastAsia="Times New Roman" w:cs="Times New Roman"/>
          <w:color w:val="000000"/>
          <w:sz w:val="24"/>
          <w:szCs w:val="24"/>
          <w:lang w:eastAsia="en-GB"/>
        </w:rPr>
        <w:t>ean</w:t>
      </w:r>
      <w:r w:rsidR="00183CC8" w:rsidRPr="00183CC8">
        <w:rPr>
          <w:rFonts w:eastAsia="Times New Roman" w:cs="Times New Roman"/>
          <w:color w:val="000000"/>
          <w:sz w:val="24"/>
          <w:szCs w:val="24"/>
          <w:lang w:eastAsia="en-GB"/>
        </w:rPr>
        <w:t xml:space="preserve"> Olson has been very supportive of </w:t>
      </w:r>
      <w:r w:rsidR="00010255">
        <w:rPr>
          <w:rFonts w:eastAsia="Times New Roman" w:cs="Times New Roman"/>
          <w:color w:val="000000"/>
          <w:sz w:val="24"/>
          <w:szCs w:val="24"/>
          <w:lang w:eastAsia="en-GB"/>
        </w:rPr>
        <w:t xml:space="preserve">PSU’s efforts to promote </w:t>
      </w:r>
      <w:r w:rsidR="00183CC8" w:rsidRPr="00183CC8">
        <w:rPr>
          <w:rFonts w:eastAsia="Times New Roman" w:cs="Times New Roman"/>
          <w:color w:val="000000"/>
          <w:sz w:val="24"/>
          <w:szCs w:val="24"/>
          <w:lang w:eastAsia="en-GB"/>
        </w:rPr>
        <w:t>diversity</w:t>
      </w:r>
      <w:r w:rsidR="00010255">
        <w:rPr>
          <w:rFonts w:eastAsia="Times New Roman" w:cs="Times New Roman"/>
          <w:color w:val="000000"/>
          <w:sz w:val="24"/>
          <w:szCs w:val="24"/>
          <w:lang w:eastAsia="en-GB"/>
        </w:rPr>
        <w:t xml:space="preserve">.  </w:t>
      </w:r>
      <w:r w:rsidR="00183CC8" w:rsidRPr="00183CC8">
        <w:rPr>
          <w:rFonts w:eastAsia="Times New Roman" w:cs="Times New Roman"/>
          <w:color w:val="000000"/>
          <w:sz w:val="24"/>
          <w:szCs w:val="24"/>
          <w:lang w:eastAsia="en-GB"/>
        </w:rPr>
        <w:t>She mentioned Dean Olson’s continued support of the annual Tilford Conference as one example.</w:t>
      </w:r>
    </w:p>
    <w:p w:rsidR="00183CC8" w:rsidRDefault="00183CC8" w:rsidP="00962226">
      <w:pPr>
        <w:rPr>
          <w:rFonts w:eastAsia="Times New Roman" w:cs="Times New Roman"/>
          <w:b/>
          <w:color w:val="000000"/>
          <w:sz w:val="24"/>
          <w:szCs w:val="24"/>
          <w:lang w:eastAsia="en-GB"/>
        </w:rPr>
      </w:pPr>
      <w:r>
        <w:rPr>
          <w:rFonts w:eastAsia="Times New Roman" w:cs="Times New Roman"/>
          <w:b/>
          <w:color w:val="000000"/>
          <w:sz w:val="24"/>
          <w:szCs w:val="24"/>
          <w:lang w:eastAsia="en-GB"/>
        </w:rPr>
        <w:t>Upcoming Events</w:t>
      </w:r>
    </w:p>
    <w:p w:rsidR="00183CC8" w:rsidRPr="00183CC8" w:rsidRDefault="00183CC8" w:rsidP="00962226">
      <w:pPr>
        <w:rPr>
          <w:rFonts w:eastAsia="Times New Roman" w:cs="Times New Roman"/>
          <w:color w:val="000000"/>
          <w:sz w:val="24"/>
          <w:szCs w:val="24"/>
          <w:lang w:eastAsia="en-GB"/>
        </w:rPr>
      </w:pPr>
      <w:r w:rsidRPr="00183CC8">
        <w:rPr>
          <w:rFonts w:eastAsia="Times New Roman" w:cs="Times New Roman"/>
          <w:color w:val="000000"/>
          <w:sz w:val="24"/>
          <w:szCs w:val="24"/>
          <w:lang w:eastAsia="en-GB"/>
        </w:rPr>
        <w:t>Here are a list of events that were upcoming in November of 2018:</w:t>
      </w:r>
    </w:p>
    <w:p w:rsidR="00B51EFC" w:rsidRPr="00B51EFC" w:rsidRDefault="00B51EFC" w:rsidP="00B51EFC">
      <w:pPr>
        <w:pStyle w:val="ListParagraph"/>
        <w:numPr>
          <w:ilvl w:val="0"/>
          <w:numId w:val="4"/>
        </w:numPr>
        <w:rPr>
          <w:rFonts w:eastAsia="Times New Roman" w:cs="Times New Roman"/>
          <w:color w:val="000000"/>
          <w:sz w:val="24"/>
          <w:szCs w:val="24"/>
          <w:lang w:eastAsia="en-GB"/>
        </w:rPr>
      </w:pPr>
      <w:r>
        <w:rPr>
          <w:rFonts w:eastAsia="Times New Roman" w:cs="Times New Roman"/>
          <w:b/>
          <w:color w:val="000000"/>
          <w:sz w:val="24"/>
          <w:szCs w:val="24"/>
          <w:lang w:eastAsia="en-GB"/>
        </w:rPr>
        <w:t xml:space="preserve">Faculty Authors’ Reception.  Hosted by Jorge Leon  </w:t>
      </w:r>
      <w:r w:rsidRPr="00B51EFC">
        <w:rPr>
          <w:rFonts w:eastAsia="Times New Roman" w:cs="Times New Roman"/>
          <w:color w:val="000000"/>
          <w:sz w:val="24"/>
          <w:szCs w:val="24"/>
          <w:lang w:eastAsia="en-GB"/>
        </w:rPr>
        <w:t>(Thursday, November 1</w:t>
      </w:r>
      <w:r w:rsidRPr="00B51EFC">
        <w:rPr>
          <w:rFonts w:eastAsia="Times New Roman" w:cs="Times New Roman"/>
          <w:color w:val="000000"/>
          <w:sz w:val="24"/>
          <w:szCs w:val="24"/>
          <w:vertAlign w:val="superscript"/>
          <w:lang w:eastAsia="en-GB"/>
        </w:rPr>
        <w:t>st</w:t>
      </w:r>
      <w:r w:rsidRPr="00B51EFC">
        <w:rPr>
          <w:rFonts w:eastAsia="Times New Roman" w:cs="Times New Roman"/>
          <w:color w:val="000000"/>
          <w:sz w:val="24"/>
          <w:szCs w:val="24"/>
          <w:lang w:eastAsia="en-GB"/>
        </w:rPr>
        <w:t>:  3:00-4:00 p.m. in Axe Library)</w:t>
      </w:r>
    </w:p>
    <w:p w:rsidR="00183CC8" w:rsidRDefault="00B51EFC" w:rsidP="00811F20">
      <w:pPr>
        <w:pStyle w:val="ListParagraph"/>
        <w:numPr>
          <w:ilvl w:val="0"/>
          <w:numId w:val="4"/>
        </w:numPr>
        <w:rPr>
          <w:rFonts w:eastAsia="Times New Roman" w:cs="Times New Roman"/>
          <w:color w:val="000000"/>
          <w:sz w:val="24"/>
          <w:szCs w:val="24"/>
          <w:lang w:eastAsia="en-GB"/>
        </w:rPr>
      </w:pPr>
      <w:r>
        <w:rPr>
          <w:rFonts w:eastAsia="Times New Roman" w:cs="Times New Roman"/>
          <w:b/>
          <w:color w:val="000000"/>
          <w:sz w:val="24"/>
          <w:szCs w:val="24"/>
          <w:lang w:eastAsia="en-GB"/>
        </w:rPr>
        <w:t xml:space="preserve">Bafa Bafa Simulation.  Hosted by Harriet Bachner and Grant Moss </w:t>
      </w:r>
      <w:r w:rsidR="00811F20">
        <w:rPr>
          <w:rFonts w:eastAsia="Times New Roman" w:cs="Times New Roman"/>
          <w:b/>
          <w:color w:val="000000"/>
          <w:sz w:val="24"/>
          <w:szCs w:val="24"/>
          <w:lang w:eastAsia="en-GB"/>
        </w:rPr>
        <w:t xml:space="preserve"> </w:t>
      </w:r>
      <w:r w:rsidR="00811F20" w:rsidRPr="00B51EFC">
        <w:rPr>
          <w:rFonts w:eastAsia="Times New Roman" w:cs="Times New Roman"/>
          <w:color w:val="000000"/>
          <w:sz w:val="24"/>
          <w:szCs w:val="24"/>
          <w:lang w:eastAsia="en-GB"/>
        </w:rPr>
        <w:t>(Wednesday, November 7</w:t>
      </w:r>
      <w:r w:rsidR="00811F20" w:rsidRPr="00B51EFC">
        <w:rPr>
          <w:rFonts w:eastAsia="Times New Roman" w:cs="Times New Roman"/>
          <w:color w:val="000000"/>
          <w:sz w:val="24"/>
          <w:szCs w:val="24"/>
          <w:vertAlign w:val="superscript"/>
          <w:lang w:eastAsia="en-GB"/>
        </w:rPr>
        <w:t>th</w:t>
      </w:r>
      <w:r w:rsidR="00811F20" w:rsidRPr="00B51EFC">
        <w:rPr>
          <w:rFonts w:eastAsia="Times New Roman" w:cs="Times New Roman"/>
          <w:color w:val="000000"/>
          <w:sz w:val="24"/>
          <w:szCs w:val="24"/>
          <w:lang w:eastAsia="en-GB"/>
        </w:rPr>
        <w:t>:  3:00-5:00 p.m.</w:t>
      </w:r>
      <w:r w:rsidR="00BD43AF" w:rsidRPr="00B51EFC">
        <w:rPr>
          <w:rFonts w:eastAsia="Times New Roman" w:cs="Times New Roman"/>
          <w:color w:val="000000"/>
          <w:sz w:val="24"/>
          <w:szCs w:val="24"/>
          <w:lang w:eastAsia="en-GB"/>
        </w:rPr>
        <w:t>in the Governor’s Room of the Overman Student Center)</w:t>
      </w:r>
    </w:p>
    <w:p w:rsidR="00B51EFC" w:rsidRDefault="00B51EFC" w:rsidP="00811F20">
      <w:pPr>
        <w:pStyle w:val="ListParagraph"/>
        <w:numPr>
          <w:ilvl w:val="0"/>
          <w:numId w:val="4"/>
        </w:numPr>
        <w:rPr>
          <w:rFonts w:eastAsia="Times New Roman" w:cs="Times New Roman"/>
          <w:color w:val="000000"/>
          <w:sz w:val="24"/>
          <w:szCs w:val="24"/>
          <w:lang w:eastAsia="en-GB"/>
        </w:rPr>
      </w:pPr>
      <w:r>
        <w:rPr>
          <w:rFonts w:eastAsia="Times New Roman" w:cs="Times New Roman"/>
          <w:b/>
          <w:color w:val="000000"/>
          <w:sz w:val="24"/>
          <w:szCs w:val="24"/>
          <w:lang w:eastAsia="en-GB"/>
        </w:rPr>
        <w:t xml:space="preserve">Technical Writing and “Beyond Borders.”  </w:t>
      </w:r>
      <w:r w:rsidRPr="00B51EFC">
        <w:rPr>
          <w:rFonts w:eastAsia="Times New Roman" w:cs="Times New Roman"/>
          <w:color w:val="000000"/>
          <w:sz w:val="24"/>
          <w:szCs w:val="24"/>
          <w:lang w:eastAsia="en-GB"/>
        </w:rPr>
        <w:t>(</w:t>
      </w:r>
      <w:r w:rsidR="002B0BA5" w:rsidRPr="002B0BA5">
        <w:rPr>
          <w:rFonts w:eastAsia="Times New Roman" w:cs="Times New Roman"/>
          <w:b/>
          <w:color w:val="000000"/>
          <w:sz w:val="24"/>
          <w:szCs w:val="24"/>
          <w:lang w:eastAsia="en-GB"/>
        </w:rPr>
        <w:t>Two</w:t>
      </w:r>
      <w:r w:rsidR="002B0BA5">
        <w:rPr>
          <w:rFonts w:eastAsia="Times New Roman" w:cs="Times New Roman"/>
          <w:b/>
          <w:color w:val="000000"/>
          <w:sz w:val="24"/>
          <w:szCs w:val="24"/>
          <w:lang w:eastAsia="en-GB"/>
        </w:rPr>
        <w:t xml:space="preserve"> Sessions:</w:t>
      </w:r>
      <w:r w:rsidRPr="00B51EFC">
        <w:rPr>
          <w:rFonts w:eastAsia="Times New Roman" w:cs="Times New Roman"/>
          <w:color w:val="000000"/>
          <w:sz w:val="24"/>
          <w:szCs w:val="24"/>
          <w:lang w:eastAsia="en-GB"/>
        </w:rPr>
        <w:t xml:space="preserve"> </w:t>
      </w:r>
      <w:r w:rsidR="002B0BA5">
        <w:rPr>
          <w:rFonts w:eastAsia="Times New Roman" w:cs="Times New Roman"/>
          <w:color w:val="000000"/>
          <w:sz w:val="24"/>
          <w:szCs w:val="24"/>
          <w:lang w:eastAsia="en-GB"/>
        </w:rPr>
        <w:t>Wayne Grady, Lecturer:  “Styles and Strategies:  Making Nature Writing Appealing”</w:t>
      </w:r>
      <w:r w:rsidRPr="00B51EFC">
        <w:rPr>
          <w:rFonts w:eastAsia="Times New Roman" w:cs="Times New Roman"/>
          <w:color w:val="000000"/>
          <w:sz w:val="24"/>
          <w:szCs w:val="24"/>
          <w:lang w:eastAsia="en-GB"/>
        </w:rPr>
        <w:t xml:space="preserve">:  11:00 a.m. – 12:00 p.m. in the Writing Center, Axe Library; </w:t>
      </w:r>
      <w:r w:rsidR="002B0BA5">
        <w:rPr>
          <w:rFonts w:eastAsia="Times New Roman" w:cs="Times New Roman"/>
          <w:color w:val="000000"/>
          <w:sz w:val="24"/>
          <w:szCs w:val="24"/>
          <w:lang w:eastAsia="en-GB"/>
        </w:rPr>
        <w:t xml:space="preserve">Wayne Grady and Merilyn Simonds:  </w:t>
      </w:r>
      <w:r w:rsidRPr="00B51EFC">
        <w:rPr>
          <w:rFonts w:eastAsia="Times New Roman" w:cs="Times New Roman"/>
          <w:color w:val="000000"/>
          <w:sz w:val="24"/>
          <w:szCs w:val="24"/>
          <w:lang w:eastAsia="en-GB"/>
        </w:rPr>
        <w:t>“</w:t>
      </w:r>
      <w:r w:rsidR="002B0BA5">
        <w:rPr>
          <w:rFonts w:eastAsia="Times New Roman" w:cs="Times New Roman"/>
          <w:color w:val="000000"/>
          <w:sz w:val="24"/>
          <w:szCs w:val="24"/>
          <w:lang w:eastAsia="en-GB"/>
        </w:rPr>
        <w:t>Literature Beyond Borders:  Coffee and Readings with Merilyn and Wayne</w:t>
      </w:r>
      <w:r w:rsidRPr="00B51EFC">
        <w:rPr>
          <w:rFonts w:eastAsia="Times New Roman" w:cs="Times New Roman"/>
          <w:color w:val="000000"/>
          <w:sz w:val="24"/>
          <w:szCs w:val="24"/>
          <w:lang w:eastAsia="en-GB"/>
        </w:rPr>
        <w:t>” 2:00-3:00 p.m. in the Axe Grind, Axe Library)</w:t>
      </w:r>
    </w:p>
    <w:p w:rsidR="00010255" w:rsidRPr="00010255" w:rsidRDefault="002B0BA5" w:rsidP="00A85B68">
      <w:pPr>
        <w:pStyle w:val="ListParagraph"/>
        <w:numPr>
          <w:ilvl w:val="0"/>
          <w:numId w:val="4"/>
        </w:numPr>
        <w:rPr>
          <w:rFonts w:eastAsia="Times New Roman" w:cs="Times New Roman"/>
          <w:color w:val="000000"/>
          <w:sz w:val="24"/>
          <w:szCs w:val="24"/>
          <w:lang w:eastAsia="en-GB"/>
        </w:rPr>
      </w:pPr>
      <w:r w:rsidRPr="006043A7">
        <w:rPr>
          <w:rFonts w:eastAsia="Times New Roman" w:cs="Times New Roman"/>
          <w:b/>
          <w:color w:val="000000"/>
          <w:sz w:val="24"/>
          <w:szCs w:val="24"/>
          <w:lang w:eastAsia="en-GB"/>
        </w:rPr>
        <w:t>“Communicating Race Through Stories.”  Lecture by Wayne Grady</w:t>
      </w:r>
      <w:r w:rsidRPr="00010255">
        <w:rPr>
          <w:rFonts w:eastAsia="Times New Roman" w:cs="Times New Roman"/>
          <w:color w:val="000000"/>
          <w:sz w:val="24"/>
          <w:szCs w:val="24"/>
          <w:lang w:eastAsia="en-GB"/>
        </w:rPr>
        <w:t>.  (Tuesday, November 13</w:t>
      </w:r>
      <w:r w:rsidRPr="00010255">
        <w:rPr>
          <w:rFonts w:eastAsia="Times New Roman" w:cs="Times New Roman"/>
          <w:color w:val="000000"/>
          <w:sz w:val="24"/>
          <w:szCs w:val="24"/>
          <w:vertAlign w:val="superscript"/>
          <w:lang w:eastAsia="en-GB"/>
        </w:rPr>
        <w:t>th</w:t>
      </w:r>
      <w:r w:rsidRPr="00010255">
        <w:rPr>
          <w:rFonts w:eastAsia="Times New Roman" w:cs="Times New Roman"/>
          <w:color w:val="000000"/>
          <w:sz w:val="24"/>
          <w:szCs w:val="24"/>
          <w:lang w:eastAsia="en-GB"/>
        </w:rPr>
        <w:t>:  9:30-10:45 a.m. in the Axe Library)</w:t>
      </w:r>
    </w:p>
    <w:p w:rsidR="00B51EFC" w:rsidRPr="006043A7" w:rsidRDefault="00B51EFC" w:rsidP="00A85B68">
      <w:pPr>
        <w:pStyle w:val="ListParagraph"/>
        <w:numPr>
          <w:ilvl w:val="0"/>
          <w:numId w:val="4"/>
        </w:numPr>
        <w:rPr>
          <w:rFonts w:eastAsia="Times New Roman" w:cs="Times New Roman"/>
          <w:color w:val="000000"/>
          <w:sz w:val="24"/>
          <w:szCs w:val="24"/>
          <w:lang w:eastAsia="en-GB"/>
        </w:rPr>
      </w:pPr>
      <w:r w:rsidRPr="006043A7">
        <w:rPr>
          <w:rFonts w:eastAsia="Times New Roman" w:cs="Times New Roman"/>
          <w:b/>
          <w:color w:val="000000"/>
          <w:sz w:val="24"/>
          <w:szCs w:val="24"/>
          <w:lang w:eastAsia="en-GB"/>
        </w:rPr>
        <w:t>Gene DeGruson Memorial Lecture.</w:t>
      </w:r>
      <w:r w:rsidRPr="006043A7">
        <w:rPr>
          <w:rFonts w:eastAsia="Times New Roman" w:cs="Times New Roman"/>
          <w:color w:val="000000"/>
          <w:sz w:val="24"/>
          <w:szCs w:val="24"/>
          <w:lang w:eastAsia="en-GB"/>
        </w:rPr>
        <w:t xml:space="preserve">  </w:t>
      </w:r>
      <w:r w:rsidRPr="006043A7">
        <w:rPr>
          <w:rFonts w:eastAsia="Times New Roman" w:cs="Times New Roman"/>
          <w:b/>
          <w:color w:val="000000"/>
          <w:sz w:val="24"/>
          <w:szCs w:val="24"/>
          <w:lang w:eastAsia="en-GB"/>
        </w:rPr>
        <w:t>Lecture by Merilyn Simonds.</w:t>
      </w:r>
      <w:r w:rsidRPr="006043A7">
        <w:rPr>
          <w:rFonts w:eastAsia="Times New Roman" w:cs="Times New Roman"/>
          <w:color w:val="000000"/>
          <w:sz w:val="24"/>
          <w:szCs w:val="24"/>
          <w:lang w:eastAsia="en-GB"/>
        </w:rPr>
        <w:t xml:space="preserve">  “Back to the Future of Books:  Paper, Pixels, and the Lasting Impression of Books” (Tuesday, November 13</w:t>
      </w:r>
      <w:r w:rsidRPr="006043A7">
        <w:rPr>
          <w:rFonts w:eastAsia="Times New Roman" w:cs="Times New Roman"/>
          <w:color w:val="000000"/>
          <w:sz w:val="24"/>
          <w:szCs w:val="24"/>
          <w:vertAlign w:val="superscript"/>
          <w:lang w:eastAsia="en-GB"/>
        </w:rPr>
        <w:t>th</w:t>
      </w:r>
      <w:r w:rsidRPr="006043A7">
        <w:rPr>
          <w:rFonts w:eastAsia="Times New Roman" w:cs="Times New Roman"/>
          <w:color w:val="000000"/>
          <w:sz w:val="24"/>
          <w:szCs w:val="24"/>
          <w:lang w:eastAsia="en-GB"/>
        </w:rPr>
        <w:t>:  7:00-8:00 p.m. in the Governor’s Roo</w:t>
      </w:r>
      <w:r w:rsidR="00010255">
        <w:rPr>
          <w:rFonts w:eastAsia="Times New Roman" w:cs="Times New Roman"/>
          <w:color w:val="000000"/>
          <w:sz w:val="24"/>
          <w:szCs w:val="24"/>
          <w:lang w:eastAsia="en-GB"/>
        </w:rPr>
        <w:t>m of the Overman Student Center</w:t>
      </w:r>
      <w:r w:rsidRPr="006043A7">
        <w:rPr>
          <w:rFonts w:eastAsia="Times New Roman" w:cs="Times New Roman"/>
          <w:color w:val="000000"/>
          <w:sz w:val="24"/>
          <w:szCs w:val="24"/>
          <w:lang w:eastAsia="en-GB"/>
        </w:rPr>
        <w:t xml:space="preserve">) </w:t>
      </w:r>
    </w:p>
    <w:sectPr w:rsidR="00B51EFC" w:rsidRPr="006043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778BE"/>
    <w:multiLevelType w:val="hybridMultilevel"/>
    <w:tmpl w:val="A6C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05E5D"/>
    <w:multiLevelType w:val="hybridMultilevel"/>
    <w:tmpl w:val="25F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93709"/>
    <w:multiLevelType w:val="hybridMultilevel"/>
    <w:tmpl w:val="1CDE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8D1C25"/>
    <w:multiLevelType w:val="hybridMultilevel"/>
    <w:tmpl w:val="00AC0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03"/>
    <w:rsid w:val="00010255"/>
    <w:rsid w:val="00133948"/>
    <w:rsid w:val="00142EB5"/>
    <w:rsid w:val="00183CC8"/>
    <w:rsid w:val="001E4EA7"/>
    <w:rsid w:val="002B0BA5"/>
    <w:rsid w:val="002F338C"/>
    <w:rsid w:val="003936D6"/>
    <w:rsid w:val="004407C3"/>
    <w:rsid w:val="00467B98"/>
    <w:rsid w:val="00476FBF"/>
    <w:rsid w:val="004A7403"/>
    <w:rsid w:val="006043A7"/>
    <w:rsid w:val="00631624"/>
    <w:rsid w:val="006D1DD7"/>
    <w:rsid w:val="007078DA"/>
    <w:rsid w:val="007C497C"/>
    <w:rsid w:val="00811F20"/>
    <w:rsid w:val="008E5AFC"/>
    <w:rsid w:val="008F4973"/>
    <w:rsid w:val="00962226"/>
    <w:rsid w:val="009B5779"/>
    <w:rsid w:val="009F2FEB"/>
    <w:rsid w:val="00B51EFC"/>
    <w:rsid w:val="00B91048"/>
    <w:rsid w:val="00BD43AF"/>
    <w:rsid w:val="00BF088F"/>
    <w:rsid w:val="00D25C7C"/>
    <w:rsid w:val="00EC68E8"/>
    <w:rsid w:val="00F03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F20C9-7314-49C5-B445-59B44CDA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88F"/>
    <w:pPr>
      <w:ind w:left="720"/>
      <w:contextualSpacing/>
    </w:pPr>
  </w:style>
  <w:style w:type="character" w:styleId="Strong">
    <w:name w:val="Strong"/>
    <w:basedOn w:val="DefaultParagraphFont"/>
    <w:uiPriority w:val="22"/>
    <w:qFormat/>
    <w:rsid w:val="00BF088F"/>
    <w:rPr>
      <w:b/>
      <w:bCs/>
    </w:rPr>
  </w:style>
  <w:style w:type="character" w:customStyle="1" w:styleId="object">
    <w:name w:val="object"/>
    <w:basedOn w:val="DefaultParagraphFont"/>
    <w:rsid w:val="00BF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83923">
      <w:bodyDiv w:val="1"/>
      <w:marLeft w:val="0"/>
      <w:marRight w:val="0"/>
      <w:marTop w:val="0"/>
      <w:marBottom w:val="0"/>
      <w:divBdr>
        <w:top w:val="none" w:sz="0" w:space="0" w:color="auto"/>
        <w:left w:val="none" w:sz="0" w:space="0" w:color="auto"/>
        <w:bottom w:val="none" w:sz="0" w:space="0" w:color="auto"/>
        <w:right w:val="none" w:sz="0" w:space="0" w:color="auto"/>
      </w:divBdr>
      <w:divsChild>
        <w:div w:id="2132281836">
          <w:marLeft w:val="0"/>
          <w:marRight w:val="0"/>
          <w:marTop w:val="0"/>
          <w:marBottom w:val="0"/>
          <w:divBdr>
            <w:top w:val="none" w:sz="0" w:space="0" w:color="auto"/>
            <w:left w:val="none" w:sz="0" w:space="0" w:color="auto"/>
            <w:bottom w:val="none" w:sz="0" w:space="0" w:color="auto"/>
            <w:right w:val="none" w:sz="0" w:space="0" w:color="auto"/>
          </w:divBdr>
        </w:div>
        <w:div w:id="487792763">
          <w:marLeft w:val="0"/>
          <w:marRight w:val="0"/>
          <w:marTop w:val="0"/>
          <w:marBottom w:val="0"/>
          <w:divBdr>
            <w:top w:val="none" w:sz="0" w:space="0" w:color="auto"/>
            <w:left w:val="none" w:sz="0" w:space="0" w:color="auto"/>
            <w:bottom w:val="none" w:sz="0" w:space="0" w:color="auto"/>
            <w:right w:val="none" w:sz="0" w:space="0" w:color="auto"/>
          </w:divBdr>
        </w:div>
        <w:div w:id="538786224">
          <w:marLeft w:val="0"/>
          <w:marRight w:val="0"/>
          <w:marTop w:val="0"/>
          <w:marBottom w:val="0"/>
          <w:divBdr>
            <w:top w:val="none" w:sz="0" w:space="0" w:color="auto"/>
            <w:left w:val="none" w:sz="0" w:space="0" w:color="auto"/>
            <w:bottom w:val="none" w:sz="0" w:space="0" w:color="auto"/>
            <w:right w:val="none" w:sz="0" w:space="0" w:color="auto"/>
          </w:divBdr>
        </w:div>
        <w:div w:id="821237097">
          <w:marLeft w:val="0"/>
          <w:marRight w:val="0"/>
          <w:marTop w:val="0"/>
          <w:marBottom w:val="0"/>
          <w:divBdr>
            <w:top w:val="none" w:sz="0" w:space="0" w:color="auto"/>
            <w:left w:val="none" w:sz="0" w:space="0" w:color="auto"/>
            <w:bottom w:val="none" w:sz="0" w:space="0" w:color="auto"/>
            <w:right w:val="none" w:sz="0" w:space="0" w:color="auto"/>
          </w:divBdr>
        </w:div>
        <w:div w:id="1581870382">
          <w:marLeft w:val="0"/>
          <w:marRight w:val="0"/>
          <w:marTop w:val="0"/>
          <w:marBottom w:val="0"/>
          <w:divBdr>
            <w:top w:val="none" w:sz="0" w:space="0" w:color="auto"/>
            <w:left w:val="none" w:sz="0" w:space="0" w:color="auto"/>
            <w:bottom w:val="none" w:sz="0" w:space="0" w:color="auto"/>
            <w:right w:val="none" w:sz="0" w:space="0" w:color="auto"/>
          </w:divBdr>
        </w:div>
        <w:div w:id="388312201">
          <w:marLeft w:val="0"/>
          <w:marRight w:val="0"/>
          <w:marTop w:val="0"/>
          <w:marBottom w:val="0"/>
          <w:divBdr>
            <w:top w:val="none" w:sz="0" w:space="0" w:color="auto"/>
            <w:left w:val="none" w:sz="0" w:space="0" w:color="auto"/>
            <w:bottom w:val="none" w:sz="0" w:space="0" w:color="auto"/>
            <w:right w:val="none" w:sz="0" w:space="0" w:color="auto"/>
          </w:divBdr>
        </w:div>
        <w:div w:id="188030617">
          <w:marLeft w:val="0"/>
          <w:marRight w:val="0"/>
          <w:marTop w:val="0"/>
          <w:marBottom w:val="0"/>
          <w:divBdr>
            <w:top w:val="none" w:sz="0" w:space="0" w:color="auto"/>
            <w:left w:val="none" w:sz="0" w:space="0" w:color="auto"/>
            <w:bottom w:val="none" w:sz="0" w:space="0" w:color="auto"/>
            <w:right w:val="none" w:sz="0" w:space="0" w:color="auto"/>
          </w:divBdr>
        </w:div>
        <w:div w:id="1432823602">
          <w:marLeft w:val="0"/>
          <w:marRight w:val="0"/>
          <w:marTop w:val="0"/>
          <w:marBottom w:val="0"/>
          <w:divBdr>
            <w:top w:val="none" w:sz="0" w:space="0" w:color="auto"/>
            <w:left w:val="none" w:sz="0" w:space="0" w:color="auto"/>
            <w:bottom w:val="none" w:sz="0" w:space="0" w:color="auto"/>
            <w:right w:val="none" w:sz="0" w:space="0" w:color="auto"/>
          </w:divBdr>
        </w:div>
        <w:div w:id="1781535651">
          <w:marLeft w:val="0"/>
          <w:marRight w:val="0"/>
          <w:marTop w:val="0"/>
          <w:marBottom w:val="0"/>
          <w:divBdr>
            <w:top w:val="none" w:sz="0" w:space="0" w:color="auto"/>
            <w:left w:val="none" w:sz="0" w:space="0" w:color="auto"/>
            <w:bottom w:val="none" w:sz="0" w:space="0" w:color="auto"/>
            <w:right w:val="none" w:sz="0" w:space="0" w:color="auto"/>
          </w:divBdr>
          <w:divsChild>
            <w:div w:id="13081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Carlson</dc:creator>
  <cp:keywords/>
  <dc:description/>
  <cp:lastModifiedBy>Susan Carlson</cp:lastModifiedBy>
  <cp:revision>2</cp:revision>
  <dcterms:created xsi:type="dcterms:W3CDTF">2020-02-06T19:49:00Z</dcterms:created>
  <dcterms:modified xsi:type="dcterms:W3CDTF">2020-02-06T19:49:00Z</dcterms:modified>
</cp:coreProperties>
</file>