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67" w:rsidRPr="00685655" w:rsidRDefault="00685655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Pittsburg </w:t>
      </w:r>
      <w:r w:rsidRPr="00685655">
        <w:rPr>
          <w:rFonts w:asciiTheme="minorHAnsi" w:hAnsiTheme="minorHAnsi" w:cs="Times"/>
          <w:b/>
          <w:sz w:val="22"/>
          <w:szCs w:val="22"/>
        </w:rPr>
        <w:t>State</w:t>
      </w: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:rsidR="00783E20" w:rsidRPr="00271129" w:rsidRDefault="00AB7925" w:rsidP="00783E20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Electronics Technician (G0N108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:rsidR="00D95867" w:rsidRPr="00A35615" w:rsidRDefault="00A35615" w:rsidP="00A35615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271129">
        <w:rPr>
          <w:rFonts w:asciiTheme="minorHAnsi" w:hAnsiTheme="minorHAnsi" w:cs="Times"/>
          <w:b/>
          <w:sz w:val="22"/>
          <w:szCs w:val="22"/>
        </w:rPr>
        <w:br/>
      </w:r>
    </w:p>
    <w:p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DD2A98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AB7925">
        <w:rPr>
          <w:rStyle w:val="Strong"/>
          <w:rFonts w:asciiTheme="minorHAnsi" w:hAnsiTheme="minorHAnsi" w:cs="Times"/>
          <w:b w:val="0"/>
          <w:sz w:val="22"/>
          <w:szCs w:val="22"/>
        </w:rPr>
        <w:t>7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:rsidR="007F3D29" w:rsidRPr="00A35615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>Campus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A35615">
        <w:rPr>
          <w:rStyle w:val="Strong"/>
          <w:rFonts w:asciiTheme="minorHAnsi" w:hAnsiTheme="minorHAnsi" w:cs="Times"/>
          <w:b w:val="0"/>
          <w:sz w:val="22"/>
          <w:szCs w:val="22"/>
        </w:rPr>
        <w:t>Electronics Technician 1</w:t>
      </w:r>
    </w:p>
    <w:p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5A2F11">
        <w:rPr>
          <w:rStyle w:val="Strong"/>
          <w:rFonts w:asciiTheme="minorHAnsi" w:hAnsiTheme="minorHAnsi" w:cs="Times"/>
          <w:b w:val="0"/>
          <w:sz w:val="22"/>
          <w:szCs w:val="22"/>
        </w:rPr>
        <w:t>4/24</w:t>
      </w:r>
      <w:r w:rsidR="00F42791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</w:p>
    <w:p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General Descripti</w:t>
      </w:r>
      <w:r w:rsidR="0061263C">
        <w:rPr>
          <w:rFonts w:asciiTheme="minorHAnsi" w:hAnsiTheme="minorHAnsi" w:cs="Times"/>
          <w:b/>
          <w:bCs/>
          <w:sz w:val="22"/>
          <w:szCs w:val="22"/>
        </w:rPr>
        <w:t>on of Job – Primary Function, Supervision and Instruction Received, and Interactions</w:t>
      </w:r>
    </w:p>
    <w:p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information in this section includes the primary function of the job (</w:t>
      </w:r>
      <w:r w:rsidRPr="00267817">
        <w:rPr>
          <w:rFonts w:asciiTheme="minorHAnsi" w:hAnsiTheme="minorHAnsi" w:cs="Times"/>
          <w:i/>
          <w:sz w:val="22"/>
          <w:szCs w:val="22"/>
        </w:rPr>
        <w:t xml:space="preserve">what </w:t>
      </w:r>
      <w:r>
        <w:rPr>
          <w:rFonts w:asciiTheme="minorHAnsi" w:hAnsiTheme="minorHAnsi" w:cs="Times"/>
          <w:i/>
          <w:sz w:val="22"/>
          <w:szCs w:val="22"/>
        </w:rPr>
        <w:t xml:space="preserve">positions assigned to the job </w:t>
      </w:r>
      <w:r w:rsidRPr="00267817">
        <w:rPr>
          <w:rFonts w:asciiTheme="minorHAnsi" w:hAnsiTheme="minorHAnsi" w:cs="Times"/>
          <w:i/>
          <w:sz w:val="22"/>
          <w:szCs w:val="22"/>
        </w:rPr>
        <w:t>must accomplish) and the major objective (why that function is performed).</w:t>
      </w:r>
      <w:r>
        <w:rPr>
          <w:rFonts w:asciiTheme="minorHAnsi" w:hAnsiTheme="minorHAnsi" w:cs="Times"/>
          <w:i/>
          <w:sz w:val="22"/>
          <w:szCs w:val="22"/>
        </w:rPr>
        <w:t xml:space="preserve">  Additional information may be added in the Position Description.  The information will be used in the posting when the position is advertised </w:t>
      </w:r>
    </w:p>
    <w:p w:rsidR="00321679" w:rsidRDefault="0032167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F32BD0" w:rsidRDefault="00B44CB4" w:rsidP="00F32BD0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B44CB4">
        <w:rPr>
          <w:rFonts w:asciiTheme="minorHAnsi" w:hAnsiTheme="minorHAnsi" w:cs="Times"/>
          <w:b/>
          <w:sz w:val="22"/>
          <w:szCs w:val="22"/>
        </w:rPr>
        <w:t>Primary Function:</w:t>
      </w:r>
      <w:r w:rsidRPr="00B44CB4">
        <w:rPr>
          <w:rFonts w:asciiTheme="minorHAnsi" w:hAnsiTheme="minorHAnsi" w:cs="Times"/>
          <w:sz w:val="22"/>
          <w:szCs w:val="22"/>
        </w:rPr>
        <w:t xml:space="preserve"> </w:t>
      </w:r>
      <w:r w:rsidRPr="00A43797">
        <w:rPr>
          <w:rFonts w:asciiTheme="minorHAnsi" w:hAnsiTheme="minorHAnsi" w:cs="Times"/>
          <w:sz w:val="22"/>
          <w:szCs w:val="22"/>
        </w:rPr>
        <w:t xml:space="preserve">The primary function of </w:t>
      </w:r>
      <w:r>
        <w:rPr>
          <w:rFonts w:asciiTheme="minorHAnsi" w:hAnsiTheme="minorHAnsi" w:cs="Times"/>
          <w:sz w:val="22"/>
          <w:szCs w:val="22"/>
        </w:rPr>
        <w:t>Electronics Technician job is</w:t>
      </w:r>
      <w:r w:rsidR="00F32BD0">
        <w:rPr>
          <w:rFonts w:asciiTheme="minorHAnsi" w:hAnsiTheme="minorHAnsi" w:cs="Times"/>
          <w:sz w:val="22"/>
          <w:szCs w:val="22"/>
        </w:rPr>
        <w:t xml:space="preserve"> to install, operate and repair electro</w:t>
      </w:r>
      <w:r w:rsidR="00B61334">
        <w:rPr>
          <w:rFonts w:asciiTheme="minorHAnsi" w:hAnsiTheme="minorHAnsi" w:cs="Times"/>
          <w:sz w:val="22"/>
          <w:szCs w:val="22"/>
        </w:rPr>
        <w:t>-mechanical equipment and to maintain and install</w:t>
      </w:r>
      <w:r w:rsidR="00F32BD0">
        <w:rPr>
          <w:rFonts w:asciiTheme="minorHAnsi" w:hAnsiTheme="minorHAnsi" w:cs="Times"/>
          <w:sz w:val="22"/>
          <w:szCs w:val="22"/>
        </w:rPr>
        <w:t xml:space="preserve"> various video and r</w:t>
      </w:r>
      <w:r w:rsidR="00B61334">
        <w:rPr>
          <w:rFonts w:asciiTheme="minorHAnsi" w:hAnsiTheme="minorHAnsi" w:cs="Times"/>
          <w:sz w:val="22"/>
          <w:szCs w:val="22"/>
        </w:rPr>
        <w:t>ecording equipment used in Academic departments for instruction</w:t>
      </w:r>
      <w:r w:rsidR="00F32BD0">
        <w:rPr>
          <w:rFonts w:asciiTheme="minorHAnsi" w:hAnsiTheme="minorHAnsi" w:cs="Times"/>
          <w:sz w:val="22"/>
          <w:szCs w:val="22"/>
        </w:rPr>
        <w:t>.</w:t>
      </w:r>
    </w:p>
    <w:p w:rsidR="00B44CB4" w:rsidRDefault="00B44CB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B44CB4" w:rsidRDefault="00B44CB4" w:rsidP="0061263C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B44CB4">
        <w:rPr>
          <w:rFonts w:asciiTheme="minorHAnsi" w:hAnsiTheme="minorHAnsi" w:cs="Times"/>
          <w:b/>
          <w:sz w:val="22"/>
          <w:szCs w:val="22"/>
        </w:rPr>
        <w:t>Supervision and Instruction Received</w:t>
      </w:r>
      <w:r w:rsidR="0061263C">
        <w:rPr>
          <w:rFonts w:asciiTheme="minorHAnsi" w:hAnsiTheme="minorHAnsi" w:cs="Times"/>
          <w:sz w:val="22"/>
          <w:szCs w:val="22"/>
        </w:rPr>
        <w:t xml:space="preserve">: Positions assigned to the Electronics Technician job typically report to the </w:t>
      </w:r>
      <w:r w:rsidR="00427680">
        <w:rPr>
          <w:rFonts w:asciiTheme="minorHAnsi" w:hAnsiTheme="minorHAnsi" w:cs="Times"/>
          <w:sz w:val="22"/>
          <w:szCs w:val="22"/>
        </w:rPr>
        <w:t>Director of the Center for Teaching, Learning and Technology</w:t>
      </w:r>
      <w:r w:rsidR="0061263C">
        <w:rPr>
          <w:rFonts w:asciiTheme="minorHAnsi" w:hAnsiTheme="minorHAnsi" w:cs="Times"/>
          <w:sz w:val="22"/>
          <w:szCs w:val="22"/>
        </w:rPr>
        <w:t xml:space="preserve"> but may also report to a supervisor with a different job. Instructions are given by the supervisor pertaining to general procedures. The employee has considerable independence in the execution of assigned duties. </w:t>
      </w:r>
      <w:r>
        <w:rPr>
          <w:rFonts w:asciiTheme="minorHAnsi" w:hAnsiTheme="minorHAnsi" w:cs="Times"/>
          <w:sz w:val="22"/>
          <w:szCs w:val="22"/>
        </w:rPr>
        <w:t xml:space="preserve"> </w:t>
      </w:r>
    </w:p>
    <w:p w:rsidR="00B44CB4" w:rsidRDefault="00B44CB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61263C" w:rsidRDefault="00B44CB4" w:rsidP="0061263C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B44CB4">
        <w:rPr>
          <w:rFonts w:asciiTheme="minorHAnsi" w:hAnsiTheme="minorHAnsi" w:cs="Times"/>
          <w:b/>
          <w:sz w:val="22"/>
          <w:szCs w:val="22"/>
        </w:rPr>
        <w:t>Interactions (purpose, with whom, frequency):</w:t>
      </w:r>
      <w:r>
        <w:rPr>
          <w:rFonts w:asciiTheme="minorHAnsi" w:hAnsiTheme="minorHAnsi" w:cs="Times"/>
          <w:sz w:val="22"/>
          <w:szCs w:val="22"/>
        </w:rPr>
        <w:t xml:space="preserve"> Employees frequently interact</w:t>
      </w:r>
      <w:r w:rsidR="009F4828">
        <w:rPr>
          <w:rFonts w:asciiTheme="minorHAnsi" w:hAnsiTheme="minorHAnsi" w:cs="Times"/>
          <w:sz w:val="22"/>
          <w:szCs w:val="22"/>
        </w:rPr>
        <w:t xml:space="preserve"> with</w:t>
      </w:r>
      <w:r>
        <w:rPr>
          <w:rFonts w:asciiTheme="minorHAnsi" w:hAnsiTheme="minorHAnsi" w:cs="Times"/>
          <w:sz w:val="22"/>
          <w:szCs w:val="22"/>
        </w:rPr>
        <w:t xml:space="preserve"> </w:t>
      </w:r>
      <w:r w:rsidR="009F4828">
        <w:rPr>
          <w:rFonts w:asciiTheme="minorHAnsi" w:hAnsiTheme="minorHAnsi" w:cs="Times"/>
          <w:sz w:val="22"/>
          <w:szCs w:val="22"/>
        </w:rPr>
        <w:t xml:space="preserve">faculty, staff, and campus visitors. The employee must coordinate with these people in the design and construction of new facilities and in the production and utilization of the campus facilities. </w:t>
      </w:r>
    </w:p>
    <w:p w:rsidR="00CC0EF5" w:rsidRPr="00B44CB4" w:rsidRDefault="00CC0EF5" w:rsidP="0061263C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Pr="00CC0EF5">
        <w:rPr>
          <w:rFonts w:asciiTheme="minorHAnsi" w:hAnsiTheme="minorHAnsi" w:cs="Times"/>
          <w:sz w:val="22"/>
          <w:szCs w:val="22"/>
        </w:rPr>
        <w:br/>
      </w:r>
      <w:r w:rsidR="0004132B"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Pr="00CC0EF5">
        <w:rPr>
          <w:rFonts w:asciiTheme="minorHAnsi" w:hAnsiTheme="minorHAnsi" w:cs="Times"/>
          <w:b/>
          <w:bCs/>
          <w:sz w:val="22"/>
          <w:szCs w:val="22"/>
        </w:rPr>
        <w:t>E</w:t>
      </w:r>
      <w:r>
        <w:rPr>
          <w:rFonts w:asciiTheme="minorHAnsi" w:hAnsiTheme="minorHAnsi" w:cs="Times"/>
          <w:b/>
          <w:bCs/>
          <w:sz w:val="22"/>
          <w:szCs w:val="22"/>
        </w:rPr>
        <w:t>ssential Duties and Responsibilities</w:t>
      </w:r>
    </w:p>
    <w:p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>The following are examples of essential duties and responsibilities that may be required for a p</w:t>
      </w:r>
      <w:r w:rsidR="00321679">
        <w:rPr>
          <w:rFonts w:asciiTheme="minorHAnsi" w:hAnsiTheme="minorHAnsi" w:cs="Times"/>
          <w:i/>
          <w:sz w:val="22"/>
          <w:szCs w:val="22"/>
        </w:rPr>
        <w:t>osition assigned to th</w:t>
      </w:r>
      <w:r w:rsidR="00A35615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Specific duties and the percentage of time performed are found in the Position Description for the position assigned to this job.  </w:t>
      </w:r>
    </w:p>
    <w:p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8A48D4" w:rsidRPr="008A48D4" w:rsidRDefault="008A48D4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lastRenderedPageBreak/>
        <w:t>Installs electronic and multimedia equipment and systems. Troubleshoots, modifies, programs, repairs multimedia equipment.</w:t>
      </w:r>
    </w:p>
    <w:p w:rsidR="008A48D4" w:rsidRPr="008A48D4" w:rsidRDefault="008A48D4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t>Designs, develops, programs, installs, and manages all audio and video equipment; coordinates and implements preproduction and post production activities.</w:t>
      </w:r>
    </w:p>
    <w:p w:rsidR="008A48D4" w:rsidRPr="008A48D4" w:rsidRDefault="008A48D4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t>Films various pre</w:t>
      </w:r>
      <w:bookmarkStart w:id="0" w:name="_GoBack"/>
      <w:bookmarkEnd w:id="0"/>
      <w:r w:rsidRPr="008A48D4">
        <w:rPr>
          <w:rFonts w:ascii="Calibri" w:eastAsia="Times New Roman" w:hAnsi="Calibri" w:cs="Times"/>
          <w:sz w:val="22"/>
        </w:rPr>
        <w:t>sentations and events on campus; operates software programs for filming and editing video and multimedia recordings.</w:t>
      </w:r>
    </w:p>
    <w:p w:rsidR="008A48D4" w:rsidRPr="008A48D4" w:rsidRDefault="008A48D4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t>Repair</w:t>
      </w:r>
      <w:r w:rsidR="00FB3A1C">
        <w:rPr>
          <w:rFonts w:ascii="Calibri" w:eastAsia="Times New Roman" w:hAnsi="Calibri" w:cs="Times"/>
          <w:sz w:val="22"/>
        </w:rPr>
        <w:t>s</w:t>
      </w:r>
      <w:r w:rsidRPr="008A48D4">
        <w:rPr>
          <w:rFonts w:ascii="Calibri" w:eastAsia="Times New Roman" w:hAnsi="Calibri" w:cs="Times"/>
          <w:sz w:val="22"/>
        </w:rPr>
        <w:t xml:space="preserve"> defective and worn out equipment.</w:t>
      </w:r>
    </w:p>
    <w:p w:rsidR="008A48D4" w:rsidRPr="008A48D4" w:rsidRDefault="008A48D4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t>Use Adobe Photoshop to construct designs for media panels to be mounted in all classrooms.</w:t>
      </w:r>
    </w:p>
    <w:p w:rsidR="008A48D4" w:rsidRPr="008A48D4" w:rsidRDefault="008A48D4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t>Calibrate signal generators, spectrum analyzers, frequency meters and other test equipment.</w:t>
      </w:r>
    </w:p>
    <w:p w:rsidR="008A48D4" w:rsidRPr="008A48D4" w:rsidRDefault="008A48D4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t>Observes installed equipment to detect hazards and make adjustments.</w:t>
      </w:r>
    </w:p>
    <w:p w:rsidR="006B5A48" w:rsidRPr="00FB3A1C" w:rsidRDefault="008A48D4" w:rsidP="00FB3A1C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 w:rsidRPr="008A48D4">
        <w:rPr>
          <w:rFonts w:ascii="Calibri" w:eastAsia="Times New Roman" w:hAnsi="Calibri" w:cs="Times"/>
          <w:sz w:val="22"/>
        </w:rPr>
        <w:t>Maintain classroom technological equipment; design touch panels in classroom, maintain projector function, lighting and volume controls in classrooms.</w:t>
      </w:r>
    </w:p>
    <w:p w:rsidR="006B5A48" w:rsidRPr="008A48D4" w:rsidRDefault="006B5A48" w:rsidP="008A48D4">
      <w:pPr>
        <w:numPr>
          <w:ilvl w:val="0"/>
          <w:numId w:val="3"/>
        </w:numPr>
        <w:rPr>
          <w:rFonts w:ascii="Calibri" w:eastAsia="Times New Roman" w:hAnsi="Calibri" w:cs="Times"/>
          <w:sz w:val="22"/>
        </w:rPr>
      </w:pPr>
      <w:r>
        <w:rPr>
          <w:rFonts w:ascii="Calibri" w:eastAsia="Times New Roman" w:hAnsi="Calibri" w:cs="Times"/>
          <w:sz w:val="22"/>
        </w:rPr>
        <w:t>Ability to understand and operate technical manuals including block and schematic diagrams.</w:t>
      </w:r>
    </w:p>
    <w:p w:rsidR="00CC0EF5" w:rsidRPr="007F2972" w:rsidRDefault="007F2972" w:rsidP="007F2972">
      <w:pPr>
        <w:numPr>
          <w:ilvl w:val="0"/>
          <w:numId w:val="3"/>
        </w:numPr>
        <w:rPr>
          <w:rFonts w:asciiTheme="minorHAnsi" w:hAnsiTheme="minorHAnsi" w:cs="Times"/>
          <w:sz w:val="22"/>
          <w:szCs w:val="22"/>
        </w:rPr>
      </w:pPr>
      <w:r w:rsidRPr="00B91C1E">
        <w:rPr>
          <w:rFonts w:ascii="Calibri" w:hAnsi="Calibri" w:cs="Times"/>
          <w:sz w:val="22"/>
        </w:rPr>
        <w:t xml:space="preserve">Perform any other related </w:t>
      </w:r>
      <w:r>
        <w:rPr>
          <w:rFonts w:ascii="Calibri" w:hAnsi="Calibri" w:cs="Times"/>
          <w:sz w:val="22"/>
        </w:rPr>
        <w:t>duties as required or assigned.</w:t>
      </w:r>
      <w:r w:rsidR="00321679" w:rsidRPr="007F2972">
        <w:rPr>
          <w:rFonts w:asciiTheme="minorHAnsi" w:hAnsiTheme="minorHAnsi" w:cs="Times"/>
          <w:sz w:val="22"/>
          <w:szCs w:val="22"/>
        </w:rPr>
        <w:br/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:rsidTr="008C18E7">
        <w:tc>
          <w:tcPr>
            <w:tcW w:w="918" w:type="dxa"/>
          </w:tcPr>
          <w:p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:rsidTr="008C18E7">
        <w:tc>
          <w:tcPr>
            <w:tcW w:w="918" w:type="dxa"/>
          </w:tcPr>
          <w:p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:rsidTr="008C18E7">
        <w:tc>
          <w:tcPr>
            <w:tcW w:w="918" w:type="dxa"/>
          </w:tcPr>
          <w:p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:rsidR="00E055B3" w:rsidRPr="000E2C1C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034D04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:rsidR="00E055B3" w:rsidRDefault="00E055B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7F2972" w:rsidRDefault="009F4828" w:rsidP="009F482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High school diploma or equivalent.</w:t>
      </w:r>
    </w:p>
    <w:p w:rsidR="009F4828" w:rsidRDefault="005A2F11" w:rsidP="009F482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Two</w:t>
      </w:r>
      <w:r w:rsidR="00783E20">
        <w:rPr>
          <w:rFonts w:asciiTheme="minorHAnsi" w:hAnsiTheme="minorHAnsi" w:cs="Times"/>
          <w:sz w:val="22"/>
          <w:szCs w:val="22"/>
        </w:rPr>
        <w:t xml:space="preserve"> year</w:t>
      </w:r>
      <w:r>
        <w:rPr>
          <w:rFonts w:asciiTheme="minorHAnsi" w:hAnsiTheme="minorHAnsi" w:cs="Times"/>
          <w:sz w:val="22"/>
          <w:szCs w:val="22"/>
        </w:rPr>
        <w:t>s</w:t>
      </w:r>
      <w:r w:rsidR="009F4828">
        <w:rPr>
          <w:rFonts w:asciiTheme="minorHAnsi" w:hAnsiTheme="minorHAnsi" w:cs="Times"/>
          <w:sz w:val="22"/>
          <w:szCs w:val="22"/>
        </w:rPr>
        <w:t xml:space="preserve"> of related experience.</w:t>
      </w:r>
    </w:p>
    <w:p w:rsidR="008A48D4" w:rsidRDefault="008A48D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DC0409" w:rsidRPr="0006150A" w:rsidRDefault="00AA1B1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Competencies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:</w:t>
      </w:r>
    </w:p>
    <w:p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8A48D4" w:rsidRPr="008A48D4" w:rsidRDefault="008A48D4" w:rsidP="008A48D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Proficiency in Adobe software – Regularly.</w:t>
      </w:r>
    </w:p>
    <w:p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U</w:t>
      </w:r>
      <w:r w:rsidR="00CC0EF5" w:rsidRPr="00CC0EF5">
        <w:rPr>
          <w:rFonts w:asciiTheme="minorHAnsi" w:hAnsiTheme="minorHAnsi" w:cs="Times"/>
          <w:sz w:val="22"/>
          <w:szCs w:val="22"/>
        </w:rPr>
        <w:t>se clo</w:t>
      </w:r>
      <w:r>
        <w:rPr>
          <w:rFonts w:asciiTheme="minorHAnsi" w:hAnsiTheme="minorHAnsi" w:cs="Times"/>
          <w:sz w:val="22"/>
          <w:szCs w:val="22"/>
        </w:rPr>
        <w:t>se vision and be able to focus – Regularly.</w:t>
      </w:r>
    </w:p>
    <w:p w:rsidR="000B1C7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</w:t>
      </w:r>
      <w:r w:rsidR="00CC0EF5" w:rsidRPr="00CC0EF5">
        <w:rPr>
          <w:rFonts w:asciiTheme="minorHAnsi" w:hAnsiTheme="minorHAnsi" w:cs="Times"/>
          <w:sz w:val="22"/>
          <w:szCs w:val="22"/>
        </w:rPr>
        <w:t>alk and hear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it, stand and bend at</w:t>
      </w:r>
      <w:r w:rsidR="000B1C7A">
        <w:rPr>
          <w:rFonts w:asciiTheme="minorHAnsi" w:hAnsiTheme="minorHAnsi" w:cs="Times"/>
          <w:sz w:val="22"/>
          <w:szCs w:val="22"/>
        </w:rPr>
        <w:t xml:space="preserve"> the knee and waist, walk</w:t>
      </w:r>
      <w:r>
        <w:rPr>
          <w:rFonts w:asciiTheme="minorHAnsi" w:hAnsiTheme="minorHAnsi" w:cs="Times"/>
          <w:sz w:val="22"/>
          <w:szCs w:val="22"/>
        </w:rPr>
        <w:t>, lift, twist, pull and push – Regularly.</w:t>
      </w:r>
    </w:p>
    <w:p w:rsidR="00783E20" w:rsidRDefault="00783E20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computer and basic functions- Regularly. </w:t>
      </w:r>
    </w:p>
    <w:p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lastRenderedPageBreak/>
        <w:t>Perform repetitive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wris</w:t>
      </w:r>
      <w:r>
        <w:rPr>
          <w:rFonts w:asciiTheme="minorHAnsi" w:hAnsiTheme="minorHAnsi" w:cs="Times"/>
          <w:sz w:val="22"/>
          <w:szCs w:val="22"/>
        </w:rPr>
        <w:t xml:space="preserve">t, hand and/or finger movement </w:t>
      </w:r>
      <w:r w:rsidR="008A48D4">
        <w:rPr>
          <w:rFonts w:asciiTheme="minorHAnsi" w:hAnsiTheme="minorHAnsi" w:cs="Times"/>
          <w:sz w:val="22"/>
          <w:szCs w:val="22"/>
        </w:rPr>
        <w:t xml:space="preserve">to type and work on computer </w:t>
      </w:r>
      <w:r>
        <w:rPr>
          <w:rFonts w:asciiTheme="minorHAnsi" w:hAnsiTheme="minorHAnsi" w:cs="Times"/>
          <w:sz w:val="22"/>
          <w:szCs w:val="22"/>
        </w:rPr>
        <w:t>– Regularly.</w:t>
      </w:r>
    </w:p>
    <w:p w:rsidR="006B5A48" w:rsidRPr="006B5A48" w:rsidRDefault="008A48D4" w:rsidP="006B5A4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Finger dexterity and hand-eye coordination to work on a computer, telephone, and related office equipment – Regularly.</w:t>
      </w:r>
    </w:p>
    <w:p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2A3DAF" w:rsidRDefault="002A3DAF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General </w:t>
      </w:r>
      <w:r w:rsidR="00DD0A6B">
        <w:rPr>
          <w:rFonts w:asciiTheme="minorHAnsi" w:hAnsiTheme="minorHAnsi" w:cs="Times"/>
          <w:sz w:val="22"/>
          <w:szCs w:val="22"/>
        </w:rPr>
        <w:t xml:space="preserve">classroom and office </w:t>
      </w:r>
      <w:r>
        <w:rPr>
          <w:rFonts w:asciiTheme="minorHAnsi" w:hAnsiTheme="minorHAnsi" w:cs="Times"/>
          <w:sz w:val="22"/>
          <w:szCs w:val="22"/>
        </w:rPr>
        <w:t>conditions.</w:t>
      </w:r>
    </w:p>
    <w:p w:rsidR="00A25818" w:rsidRDefault="00CC0EF5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 xml:space="preserve">May be exposed to moderate noise levels. </w:t>
      </w:r>
    </w:p>
    <w:p w:rsidR="006B5A48" w:rsidRDefault="006B5A4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Normal risks associated with electronic circuits</w:t>
      </w:r>
      <w:r w:rsidR="009F4828">
        <w:rPr>
          <w:rFonts w:asciiTheme="minorHAnsi" w:hAnsiTheme="minorHAnsi" w:cs="Times"/>
          <w:sz w:val="22"/>
          <w:szCs w:val="22"/>
        </w:rPr>
        <w:t>.</w:t>
      </w:r>
    </w:p>
    <w:p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A267EE" w:rsidRPr="006B5A48" w:rsidRDefault="006B5A48" w:rsidP="008A48D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6B5A48">
        <w:rPr>
          <w:rFonts w:asciiTheme="minorHAnsi" w:hAnsiTheme="minorHAnsi" w:cs="Times"/>
          <w:sz w:val="22"/>
          <w:szCs w:val="22"/>
        </w:rPr>
        <w:t>Electronic repair equipment such as test equipment, production equipment, digital multimeters, spectrum analyzers</w:t>
      </w:r>
      <w:r w:rsidR="009F4828">
        <w:rPr>
          <w:rFonts w:asciiTheme="minorHAnsi" w:hAnsiTheme="minorHAnsi" w:cs="Times"/>
          <w:sz w:val="22"/>
          <w:szCs w:val="22"/>
        </w:rPr>
        <w:t>.</w:t>
      </w:r>
    </w:p>
    <w:p w:rsidR="006B5A48" w:rsidRPr="006B5A48" w:rsidRDefault="006B5A48" w:rsidP="008A48D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6B5A48">
        <w:rPr>
          <w:rFonts w:asciiTheme="minorHAnsi" w:hAnsiTheme="minorHAnsi" w:cs="Times"/>
          <w:sz w:val="22"/>
          <w:szCs w:val="22"/>
        </w:rPr>
        <w:t>Cable RF distribution equipment such as modulators, broadband and narrowband amplifiers, mixers, splitters</w:t>
      </w:r>
      <w:r w:rsidR="009F4828">
        <w:rPr>
          <w:rFonts w:asciiTheme="minorHAnsi" w:hAnsiTheme="minorHAnsi" w:cs="Times"/>
          <w:sz w:val="22"/>
          <w:szCs w:val="22"/>
        </w:rPr>
        <w:t>.</w:t>
      </w:r>
    </w:p>
    <w:p w:rsidR="006B5A48" w:rsidRPr="009F4828" w:rsidRDefault="006B5A48" w:rsidP="009F482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6B5A48">
        <w:rPr>
          <w:rFonts w:asciiTheme="minorHAnsi" w:hAnsiTheme="minorHAnsi" w:cs="Times"/>
          <w:sz w:val="22"/>
          <w:szCs w:val="22"/>
        </w:rPr>
        <w:t>Audio-visual equipment such as slides, film, project equipment, complete multimedia systems</w:t>
      </w:r>
      <w:r w:rsidR="009F4828">
        <w:rPr>
          <w:rFonts w:asciiTheme="minorHAnsi" w:hAnsiTheme="minorHAnsi" w:cs="Times"/>
          <w:sz w:val="22"/>
          <w:szCs w:val="22"/>
        </w:rPr>
        <w:t>.</w:t>
      </w:r>
    </w:p>
    <w:p w:rsidR="002A3DAF" w:rsidRDefault="002A3DAF" w:rsidP="002A3DAF">
      <w:pPr>
        <w:pStyle w:val="NormalWeb"/>
        <w:spacing w:before="0" w:beforeAutospacing="0" w:after="0" w:afterAutospacing="0"/>
        <w:ind w:left="720"/>
        <w:rPr>
          <w:rFonts w:asciiTheme="minorHAnsi" w:hAnsiTheme="minorHAnsi" w:cs="Times"/>
          <w:sz w:val="22"/>
          <w:szCs w:val="22"/>
        </w:rPr>
      </w:pPr>
    </w:p>
    <w:p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:rsidR="00404D5E" w:rsidRPr="00783E20" w:rsidRDefault="006B5A48" w:rsidP="009F4828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783E20">
        <w:rPr>
          <w:rFonts w:asciiTheme="minorHAnsi" w:hAnsiTheme="minorHAnsi" w:cs="Times"/>
          <w:sz w:val="22"/>
          <w:szCs w:val="22"/>
        </w:rPr>
        <w:t>FCC General Radiotelephone License</w:t>
      </w:r>
    </w:p>
    <w:p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>Must be able to work on evening and weekends occasionally.</w:t>
      </w:r>
    </w:p>
    <w:p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:rsidR="00575B60" w:rsidRPr="009F4828" w:rsidRDefault="009F4828" w:rsidP="009F482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Criminal Record</w:t>
      </w:r>
    </w:p>
    <w:p w:rsidR="00575B60" w:rsidRDefault="00575B60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D95867" w:rsidRPr="006247E8" w:rsidRDefault="0052754F" w:rsidP="00A46ECA">
      <w:pPr>
        <w:pStyle w:val="Footer"/>
        <w:rPr>
          <w:rFonts w:asciiTheme="minorHAnsi" w:hAnsiTheme="minorHAnsi" w:cs="Times"/>
          <w:sz w:val="22"/>
          <w:szCs w:val="22"/>
        </w:rPr>
      </w:pPr>
      <w:r w:rsidRPr="006247E8">
        <w:rPr>
          <w:rFonts w:asciiTheme="minorHAnsi" w:hAnsiTheme="minorHAnsi" w:cs="Times"/>
          <w:sz w:val="22"/>
          <w:szCs w:val="22"/>
        </w:rPr>
        <w:lastRenderedPageBreak/>
        <w:br/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376B84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separate"/>
      </w:r>
      <w:r w:rsidR="00A35615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Descriptions\Electronics Technician G0N108.docx</w: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end"/>
      </w:r>
      <w:r w:rsidRPr="006247E8">
        <w:rPr>
          <w:rFonts w:asciiTheme="minorHAnsi" w:hAnsiTheme="minorHAnsi" w:cs="Times"/>
          <w:sz w:val="22"/>
          <w:szCs w:val="22"/>
        </w:rPr>
        <w:br/>
      </w:r>
    </w:p>
    <w:p w:rsidR="00D95867" w:rsidRPr="006247E8" w:rsidRDefault="00D95867" w:rsidP="0006150A">
      <w:pPr>
        <w:rPr>
          <w:rFonts w:asciiTheme="minorHAnsi" w:eastAsia="Times New Roman" w:hAnsiTheme="minorHAnsi" w:cs="Times"/>
          <w:sz w:val="22"/>
          <w:szCs w:val="22"/>
        </w:rPr>
      </w:pPr>
    </w:p>
    <w:sectPr w:rsidR="00D95867" w:rsidRPr="006247E8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71" w:rsidRDefault="00DB1E71" w:rsidP="00DB1E71">
      <w:r>
        <w:separator/>
      </w:r>
    </w:p>
  </w:endnote>
  <w:endnote w:type="continuationSeparator" w:id="0">
    <w:p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5A2F11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5A2F11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71" w:rsidRDefault="00DB1E71" w:rsidP="00DB1E71">
      <w:r>
        <w:separator/>
      </w:r>
    </w:p>
  </w:footnote>
  <w:footnote w:type="continuationSeparator" w:id="0">
    <w:p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:rsidR="00DB1E71" w:rsidRDefault="00A35615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Electronics Technician (G0N108</w:t>
    </w:r>
    <w:r w:rsidR="00DB1E71">
      <w:rPr>
        <w:rFonts w:asciiTheme="minorHAnsi" w:hAnsiTheme="minorHAnsi"/>
        <w:sz w:val="22"/>
        <w:szCs w:val="22"/>
      </w:rPr>
      <w:t>)</w:t>
    </w:r>
  </w:p>
  <w:p w:rsidR="00DB1E71" w:rsidRDefault="005A2F11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4/24</w:t>
    </w:r>
    <w:r w:rsidR="008916B9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704"/>
    <w:multiLevelType w:val="hybridMultilevel"/>
    <w:tmpl w:val="8426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15CC"/>
    <w:multiLevelType w:val="hybridMultilevel"/>
    <w:tmpl w:val="D8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57D35"/>
    <w:multiLevelType w:val="hybridMultilevel"/>
    <w:tmpl w:val="78DE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0563B"/>
    <w:multiLevelType w:val="multilevel"/>
    <w:tmpl w:val="D368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431D8"/>
    <w:multiLevelType w:val="multilevel"/>
    <w:tmpl w:val="ADB2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735B5"/>
    <w:multiLevelType w:val="hybridMultilevel"/>
    <w:tmpl w:val="1A5A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30B5A"/>
    <w:rsid w:val="00034D04"/>
    <w:rsid w:val="0004132B"/>
    <w:rsid w:val="0006150A"/>
    <w:rsid w:val="0007375B"/>
    <w:rsid w:val="000B1C7A"/>
    <w:rsid w:val="000B5CEF"/>
    <w:rsid w:val="000E2C1C"/>
    <w:rsid w:val="00161A1B"/>
    <w:rsid w:val="00196D81"/>
    <w:rsid w:val="001F6AEF"/>
    <w:rsid w:val="0020075A"/>
    <w:rsid w:val="0022706F"/>
    <w:rsid w:val="0023733F"/>
    <w:rsid w:val="00241E3E"/>
    <w:rsid w:val="002557B7"/>
    <w:rsid w:val="00267817"/>
    <w:rsid w:val="002A3DAF"/>
    <w:rsid w:val="003102FA"/>
    <w:rsid w:val="00321679"/>
    <w:rsid w:val="003341AF"/>
    <w:rsid w:val="00364BA8"/>
    <w:rsid w:val="00376B84"/>
    <w:rsid w:val="00391454"/>
    <w:rsid w:val="003A7497"/>
    <w:rsid w:val="003E051B"/>
    <w:rsid w:val="00404D5E"/>
    <w:rsid w:val="00427680"/>
    <w:rsid w:val="00450557"/>
    <w:rsid w:val="004A677B"/>
    <w:rsid w:val="004D4395"/>
    <w:rsid w:val="0052754F"/>
    <w:rsid w:val="00541039"/>
    <w:rsid w:val="005437BD"/>
    <w:rsid w:val="00566E81"/>
    <w:rsid w:val="00575B60"/>
    <w:rsid w:val="00590141"/>
    <w:rsid w:val="005A036E"/>
    <w:rsid w:val="005A075D"/>
    <w:rsid w:val="005A2F11"/>
    <w:rsid w:val="005D2DF1"/>
    <w:rsid w:val="0061263C"/>
    <w:rsid w:val="006247E8"/>
    <w:rsid w:val="00635C0B"/>
    <w:rsid w:val="0065571F"/>
    <w:rsid w:val="006821EA"/>
    <w:rsid w:val="00685655"/>
    <w:rsid w:val="006B5A48"/>
    <w:rsid w:val="00760AB3"/>
    <w:rsid w:val="00783E20"/>
    <w:rsid w:val="007F2972"/>
    <w:rsid w:val="007F3D29"/>
    <w:rsid w:val="00844253"/>
    <w:rsid w:val="008916B9"/>
    <w:rsid w:val="00894988"/>
    <w:rsid w:val="008A48D4"/>
    <w:rsid w:val="00987D34"/>
    <w:rsid w:val="009F4828"/>
    <w:rsid w:val="00A25818"/>
    <w:rsid w:val="00A267EE"/>
    <w:rsid w:val="00A35615"/>
    <w:rsid w:val="00A43797"/>
    <w:rsid w:val="00A445AE"/>
    <w:rsid w:val="00A46ECA"/>
    <w:rsid w:val="00A917E3"/>
    <w:rsid w:val="00AA1B13"/>
    <w:rsid w:val="00AB7925"/>
    <w:rsid w:val="00AD1EBA"/>
    <w:rsid w:val="00B06845"/>
    <w:rsid w:val="00B44CB4"/>
    <w:rsid w:val="00B61334"/>
    <w:rsid w:val="00B6313B"/>
    <w:rsid w:val="00C835C0"/>
    <w:rsid w:val="00C90E89"/>
    <w:rsid w:val="00CC0EF5"/>
    <w:rsid w:val="00D22A24"/>
    <w:rsid w:val="00D54B8A"/>
    <w:rsid w:val="00D95867"/>
    <w:rsid w:val="00DB1E71"/>
    <w:rsid w:val="00DC0409"/>
    <w:rsid w:val="00DD0A6B"/>
    <w:rsid w:val="00DD2A98"/>
    <w:rsid w:val="00DD3693"/>
    <w:rsid w:val="00E055B3"/>
    <w:rsid w:val="00E47B39"/>
    <w:rsid w:val="00E62C02"/>
    <w:rsid w:val="00E76410"/>
    <w:rsid w:val="00EB5081"/>
    <w:rsid w:val="00F177EC"/>
    <w:rsid w:val="00F32BD0"/>
    <w:rsid w:val="00F42791"/>
    <w:rsid w:val="00FB1F93"/>
    <w:rsid w:val="00FB3A1C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742D-0C31-440E-A5B1-0F30F9FF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5</cp:revision>
  <cp:lastPrinted>2016-01-14T15:40:00Z</cp:lastPrinted>
  <dcterms:created xsi:type="dcterms:W3CDTF">2019-04-23T20:14:00Z</dcterms:created>
  <dcterms:modified xsi:type="dcterms:W3CDTF">2019-04-24T17:25:00Z</dcterms:modified>
</cp:coreProperties>
</file>