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BB" w:rsidRDefault="007F4220">
      <w:pPr>
        <w:pStyle w:val="Standard"/>
        <w:shd w:val="clear" w:color="auto" w:fill="FFFFFF"/>
        <w:spacing w:after="0" w:line="240" w:lineRule="auto"/>
        <w:jc w:val="center"/>
      </w:pPr>
      <w:r>
        <w:rPr>
          <w:rFonts w:ascii="Arial" w:eastAsia="Times New Roman" w:hAnsi="Arial" w:cs="Arial"/>
          <w:b/>
          <w:bCs/>
          <w:color w:val="000000"/>
          <w:sz w:val="24"/>
          <w:szCs w:val="24"/>
        </w:rPr>
        <w:t>Community &amp; Family Services</w:t>
      </w:r>
      <w:r w:rsidR="00346D49">
        <w:rPr>
          <w:rFonts w:ascii="Arial" w:eastAsia="Times New Roman" w:hAnsi="Arial" w:cs="Arial"/>
          <w:b/>
          <w:bCs/>
          <w:color w:val="000000"/>
          <w:sz w:val="24"/>
          <w:szCs w:val="24"/>
        </w:rPr>
        <w:t xml:space="preserve"> Program Goals 201</w:t>
      </w:r>
      <w:r w:rsidR="00E46B8B">
        <w:rPr>
          <w:rFonts w:ascii="Arial" w:eastAsia="Times New Roman" w:hAnsi="Arial" w:cs="Arial"/>
          <w:b/>
          <w:bCs/>
          <w:color w:val="000000"/>
          <w:sz w:val="24"/>
          <w:szCs w:val="24"/>
        </w:rPr>
        <w:t>3</w:t>
      </w:r>
      <w:r w:rsidR="00346D49">
        <w:rPr>
          <w:rFonts w:ascii="Arial" w:eastAsia="Times New Roman" w:hAnsi="Arial" w:cs="Arial"/>
          <w:b/>
          <w:bCs/>
          <w:color w:val="000000"/>
          <w:sz w:val="24"/>
          <w:szCs w:val="24"/>
        </w:rPr>
        <w:br/>
      </w:r>
    </w:p>
    <w:p w:rsidR="009F45BB" w:rsidRDefault="00346D49">
      <w:pPr>
        <w:pStyle w:val="NoSpacing"/>
        <w:rPr>
          <w:sz w:val="24"/>
          <w:szCs w:val="24"/>
        </w:rPr>
      </w:pPr>
      <w:r>
        <w:rPr>
          <w:sz w:val="24"/>
          <w:szCs w:val="24"/>
        </w:rPr>
        <w:t xml:space="preserve">The </w:t>
      </w:r>
      <w:r w:rsidR="002A1355">
        <w:rPr>
          <w:sz w:val="24"/>
          <w:szCs w:val="24"/>
        </w:rPr>
        <w:t>Community and Family Services</w:t>
      </w:r>
      <w:r>
        <w:rPr>
          <w:sz w:val="24"/>
          <w:szCs w:val="24"/>
        </w:rPr>
        <w:t xml:space="preserve"> option allows you to develop a strong foundation in the field with the flexibility to select a wide range of electives that reflect your interests and professional goals. Upon completion of this degree, you will have the tools to successfully work with and manage services within a variety of community services organizations. The individual in this area is likely the person that is a team player but that likes to work independently to pursue self and group appointed goals.</w:t>
      </w:r>
    </w:p>
    <w:p w:rsidR="009F45BB" w:rsidRDefault="009F45BB">
      <w:pPr>
        <w:pStyle w:val="NoSpacing"/>
        <w:rPr>
          <w:sz w:val="24"/>
          <w:szCs w:val="24"/>
        </w:rPr>
      </w:pPr>
    </w:p>
    <w:p w:rsidR="009F45BB" w:rsidRPr="00E46B8B" w:rsidRDefault="00346D49">
      <w:pPr>
        <w:pStyle w:val="NoSpacing"/>
        <w:rPr>
          <w:rFonts w:asciiTheme="majorHAnsi" w:hAnsiTheme="majorHAnsi"/>
          <w:sz w:val="24"/>
          <w:szCs w:val="24"/>
        </w:rPr>
      </w:pPr>
      <w:r>
        <w:rPr>
          <w:sz w:val="24"/>
          <w:szCs w:val="24"/>
        </w:rPr>
        <w:t xml:space="preserve">Issues that have great importance for our changing world today include cultural diversity, the aging of the population, the impact of welfare reform, changes in funding at the local, state and national level, issues related to consumerism, and family resource management. Within each of these and other areas there is an aspect of public policy and thereby a need for both decision making, leadership and debate. These </w:t>
      </w:r>
      <w:r w:rsidRPr="00E46B8B">
        <w:rPr>
          <w:rFonts w:asciiTheme="majorHAnsi" w:hAnsiTheme="majorHAnsi"/>
          <w:sz w:val="24"/>
          <w:szCs w:val="24"/>
        </w:rPr>
        <w:t>areas will have a tremendous impact on the ways in which community and human services are administered in the future.</w:t>
      </w:r>
    </w:p>
    <w:p w:rsidR="009F45BB" w:rsidRPr="00E46B8B" w:rsidRDefault="009F45BB">
      <w:pPr>
        <w:pStyle w:val="NoSpacing"/>
        <w:rPr>
          <w:rFonts w:asciiTheme="majorHAnsi" w:hAnsiTheme="majorHAnsi"/>
          <w:sz w:val="24"/>
          <w:szCs w:val="24"/>
        </w:rPr>
      </w:pPr>
    </w:p>
    <w:p w:rsidR="009F45BB" w:rsidRPr="00E46B8B" w:rsidRDefault="00346D49">
      <w:pPr>
        <w:pStyle w:val="NoSpacing"/>
        <w:rPr>
          <w:rFonts w:asciiTheme="majorHAnsi" w:hAnsiTheme="majorHAnsi"/>
          <w:sz w:val="24"/>
          <w:szCs w:val="24"/>
        </w:rPr>
      </w:pPr>
      <w:r w:rsidRPr="00E46B8B">
        <w:rPr>
          <w:rFonts w:asciiTheme="majorHAnsi" w:hAnsiTheme="majorHAnsi"/>
          <w:sz w:val="24"/>
          <w:szCs w:val="24"/>
        </w:rPr>
        <w:t>For some students who have targeted specifically County Extension programs this program sets them on the career path that includes knowledge of the areas and skills in presenting/sharing pertinent information.</w:t>
      </w:r>
    </w:p>
    <w:p w:rsidR="009F45BB" w:rsidRPr="00E46B8B" w:rsidRDefault="00346D49">
      <w:pPr>
        <w:pStyle w:val="NormalWeb"/>
        <w:rPr>
          <w:rFonts w:asciiTheme="majorHAnsi" w:hAnsiTheme="majorHAnsi"/>
          <w:b/>
        </w:rPr>
      </w:pPr>
      <w:r w:rsidRPr="00E46B8B">
        <w:rPr>
          <w:rFonts w:asciiTheme="majorHAnsi" w:hAnsiTheme="majorHAnsi"/>
          <w:b/>
        </w:rPr>
        <w:t>Students completing the FCS-</w:t>
      </w:r>
      <w:r w:rsidR="002A1355">
        <w:rPr>
          <w:rFonts w:asciiTheme="majorHAnsi" w:hAnsiTheme="majorHAnsi"/>
          <w:b/>
        </w:rPr>
        <w:t xml:space="preserve">Community and Family </w:t>
      </w:r>
      <w:r w:rsidR="004F3C5E">
        <w:rPr>
          <w:rFonts w:asciiTheme="majorHAnsi" w:hAnsiTheme="majorHAnsi"/>
          <w:b/>
        </w:rPr>
        <w:t>Services</w:t>
      </w:r>
      <w:r w:rsidRPr="00E46B8B">
        <w:rPr>
          <w:rFonts w:asciiTheme="majorHAnsi" w:hAnsiTheme="majorHAnsi"/>
          <w:b/>
        </w:rPr>
        <w:t xml:space="preserve"> degree are expected to achieve the following goals and objectives:</w:t>
      </w:r>
    </w:p>
    <w:tbl>
      <w:tblPr>
        <w:tblW w:w="14171" w:type="dxa"/>
        <w:tblInd w:w="-113" w:type="dxa"/>
        <w:tblLayout w:type="fixed"/>
        <w:tblCellMar>
          <w:left w:w="10" w:type="dxa"/>
          <w:right w:w="10" w:type="dxa"/>
        </w:tblCellMar>
        <w:tblLook w:val="0000" w:firstRow="0" w:lastRow="0" w:firstColumn="0" w:lastColumn="0" w:noHBand="0" w:noVBand="0"/>
      </w:tblPr>
      <w:tblGrid>
        <w:gridCol w:w="10481"/>
        <w:gridCol w:w="1890"/>
        <w:gridCol w:w="1373"/>
        <w:gridCol w:w="191"/>
        <w:gridCol w:w="236"/>
      </w:tblGrid>
      <w:tr w:rsidR="009F45BB" w:rsidRPr="00E46B8B" w:rsidTr="00150CB4">
        <w:tc>
          <w:tcPr>
            <w:tcW w:w="141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346D49">
            <w:pPr>
              <w:pStyle w:val="Standard"/>
              <w:shd w:val="clear" w:color="auto" w:fill="FFFFFF"/>
              <w:snapToGrid w:val="0"/>
              <w:spacing w:after="0" w:line="240" w:lineRule="auto"/>
              <w:rPr>
                <w:rFonts w:asciiTheme="majorHAnsi" w:hAnsiTheme="majorHAnsi"/>
                <w:sz w:val="24"/>
                <w:szCs w:val="24"/>
              </w:rPr>
            </w:pPr>
            <w:r w:rsidRPr="00E46B8B">
              <w:rPr>
                <w:rFonts w:asciiTheme="majorHAnsi" w:hAnsiTheme="majorHAnsi" w:cs="Arial"/>
                <w:b/>
                <w:sz w:val="24"/>
                <w:szCs w:val="24"/>
              </w:rPr>
              <w:t xml:space="preserve">Standard #1 HUMAN DEVELOPMENT, NUTRITION, AND HEALTHY LIVING, </w:t>
            </w:r>
            <w:r w:rsidRPr="00E46B8B">
              <w:rPr>
                <w:rFonts w:asciiTheme="majorHAnsi" w:hAnsiTheme="majorHAnsi" w:cs="Arial"/>
                <w:sz w:val="24"/>
                <w:szCs w:val="24"/>
              </w:rPr>
              <w:t>including the ability to</w:t>
            </w:r>
            <w:r w:rsidRPr="00E46B8B">
              <w:rPr>
                <w:rFonts w:asciiTheme="majorHAnsi" w:eastAsia="Times New Roman" w:hAnsiTheme="majorHAnsi" w:cs="Arial"/>
                <w:color w:val="000000"/>
                <w:sz w:val="24"/>
                <w:szCs w:val="24"/>
              </w:rPr>
              <w:t>:</w:t>
            </w:r>
          </w:p>
        </w:tc>
      </w:tr>
      <w:tr w:rsidR="009F45BB" w:rsidRPr="00E46B8B" w:rsidTr="00150CB4">
        <w:tc>
          <w:tcPr>
            <w:tcW w:w="14171"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462285" w:rsidRPr="00E46B8B" w:rsidTr="00B05950">
        <w:tc>
          <w:tcPr>
            <w:tcW w:w="141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285" w:rsidRPr="00E46B8B" w:rsidRDefault="00462285">
            <w:pPr>
              <w:pStyle w:val="WW-Default"/>
              <w:snapToGrid w:val="0"/>
              <w:jc w:val="both"/>
              <w:rPr>
                <w:rFonts w:asciiTheme="majorHAnsi" w:hAnsiTheme="majorHAnsi"/>
                <w:b/>
                <w:bCs/>
              </w:rPr>
            </w:pPr>
            <w:r w:rsidRPr="00E46B8B">
              <w:rPr>
                <w:rFonts w:asciiTheme="majorHAnsi" w:hAnsiTheme="majorHAnsi"/>
                <w:b/>
                <w:bCs/>
              </w:rPr>
              <w:t>Student Learning - Knowledge</w:t>
            </w:r>
          </w:p>
        </w:tc>
      </w:tr>
      <w:tr w:rsidR="00462285" w:rsidRPr="00E46B8B" w:rsidTr="008F7596">
        <w:tc>
          <w:tcPr>
            <w:tcW w:w="141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285" w:rsidRPr="00E46B8B" w:rsidRDefault="00462285" w:rsidP="00462285">
            <w:pPr>
              <w:pStyle w:val="WW-Default"/>
              <w:numPr>
                <w:ilvl w:val="0"/>
                <w:numId w:val="16"/>
              </w:numPr>
              <w:snapToGrid w:val="0"/>
              <w:spacing w:after="120"/>
              <w:jc w:val="both"/>
              <w:rPr>
                <w:rFonts w:asciiTheme="majorHAnsi" w:hAnsiTheme="majorHAnsi"/>
                <w:color w:val="0000FF"/>
              </w:rPr>
            </w:pPr>
            <w:r w:rsidRPr="00E46B8B">
              <w:rPr>
                <w:rFonts w:asciiTheme="majorHAnsi" w:hAnsiTheme="majorHAnsi" w:cs="Arial"/>
              </w:rPr>
              <w:t>Demonstrate criterion level knowledge of stages, processes, and ranges of typical human development</w:t>
            </w:r>
          </w:p>
        </w:tc>
      </w:tr>
      <w:tr w:rsidR="00462285" w:rsidRPr="00E46B8B" w:rsidTr="00867C16">
        <w:tc>
          <w:tcPr>
            <w:tcW w:w="141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2285" w:rsidRPr="00E46B8B" w:rsidRDefault="00462285" w:rsidP="00462285">
            <w:pPr>
              <w:pStyle w:val="WW-Default"/>
              <w:numPr>
                <w:ilvl w:val="0"/>
                <w:numId w:val="16"/>
              </w:numPr>
              <w:snapToGrid w:val="0"/>
              <w:spacing w:after="120"/>
              <w:jc w:val="both"/>
              <w:rPr>
                <w:rFonts w:asciiTheme="majorHAnsi" w:hAnsiTheme="majorHAnsi"/>
                <w:bCs/>
                <w:color w:val="0000FF"/>
              </w:rPr>
            </w:pPr>
            <w:r w:rsidRPr="00E46B8B">
              <w:rPr>
                <w:rFonts w:asciiTheme="majorHAnsi" w:hAnsiTheme="majorHAnsi" w:cs="Arial"/>
              </w:rPr>
              <w:t xml:space="preserve">Demonstrate criterion level knowledge of </w:t>
            </w:r>
            <w:r w:rsidRPr="00E46B8B">
              <w:rPr>
                <w:rFonts w:asciiTheme="majorHAnsi" w:eastAsia="Times New Roman" w:hAnsiTheme="majorHAnsi" w:cs="Arial"/>
              </w:rPr>
              <w:t>nutrition and healthy living.</w:t>
            </w:r>
          </w:p>
        </w:tc>
      </w:tr>
      <w:tr w:rsidR="009F45BB" w:rsidRPr="00E46B8B" w:rsidTr="00350C70">
        <w:trPr>
          <w:trHeight w:val="404"/>
        </w:trPr>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trHeight w:val="494"/>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Performance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Standard"/>
              <w:numPr>
                <w:ilvl w:val="0"/>
                <w:numId w:val="8"/>
              </w:numPr>
              <w:autoSpaceDE w:val="0"/>
              <w:snapToGrid w:val="0"/>
              <w:spacing w:after="0" w:line="240" w:lineRule="auto"/>
              <w:rPr>
                <w:rFonts w:asciiTheme="majorHAnsi" w:eastAsia="Times New Roman" w:hAnsiTheme="majorHAnsi" w:cs="Arial"/>
                <w:color w:val="000000"/>
                <w:sz w:val="24"/>
                <w:szCs w:val="24"/>
              </w:rPr>
            </w:pPr>
            <w:r w:rsidRPr="00E46B8B">
              <w:rPr>
                <w:rFonts w:asciiTheme="majorHAnsi" w:eastAsia="Times New Roman" w:hAnsiTheme="majorHAnsi" w:cs="Arial"/>
                <w:color w:val="000000"/>
                <w:sz w:val="24"/>
                <w:szCs w:val="24"/>
              </w:rPr>
              <w:t xml:space="preserve"> </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Standard"/>
              <w:shd w:val="clear" w:color="auto" w:fill="FFFFFF"/>
              <w:snapToGrid w:val="0"/>
              <w:spacing w:after="0" w:line="240" w:lineRule="auto"/>
              <w:rPr>
                <w:rFonts w:asciiTheme="majorHAnsi" w:hAnsiTheme="majorHAnsi"/>
                <w:sz w:val="24"/>
                <w:szCs w:val="24"/>
              </w:rPr>
            </w:pPr>
            <w:r w:rsidRPr="00E46B8B">
              <w:rPr>
                <w:rFonts w:asciiTheme="majorHAnsi" w:eastAsia="Times New Roman" w:hAnsiTheme="majorHAnsi" w:cs="Arial"/>
                <w:color w:val="000000"/>
                <w:sz w:val="24"/>
                <w:szCs w:val="24"/>
              </w:rPr>
              <w:t>b. Use industry terminology in appropriate ways.</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cs="Times New Roman"/>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150CB4">
        <w:tc>
          <w:tcPr>
            <w:tcW w:w="14171" w:type="dxa"/>
            <w:gridSpan w:val="5"/>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Standard"/>
              <w:shd w:val="clear" w:color="auto" w:fill="FFFFFF"/>
              <w:snapToGrid w:val="0"/>
              <w:spacing w:after="0" w:line="240" w:lineRule="auto"/>
              <w:rPr>
                <w:rFonts w:asciiTheme="majorHAnsi" w:hAnsiTheme="majorHAnsi"/>
                <w:sz w:val="24"/>
                <w:szCs w:val="24"/>
              </w:rPr>
            </w:pPr>
          </w:p>
          <w:p w:rsidR="009F45BB" w:rsidRPr="00E46B8B" w:rsidRDefault="009F45BB">
            <w:pPr>
              <w:pStyle w:val="Standard"/>
              <w:shd w:val="clear" w:color="auto" w:fill="FFFFFF"/>
              <w:snapToGrid w:val="0"/>
              <w:spacing w:after="0" w:line="240" w:lineRule="auto"/>
              <w:rPr>
                <w:rFonts w:asciiTheme="majorHAnsi" w:hAnsiTheme="majorHAnsi"/>
                <w:sz w:val="24"/>
                <w:szCs w:val="24"/>
              </w:rPr>
            </w:pPr>
          </w:p>
          <w:p w:rsidR="009F45BB" w:rsidRPr="00E46B8B" w:rsidRDefault="009F45BB">
            <w:pPr>
              <w:pStyle w:val="Standard"/>
              <w:shd w:val="clear" w:color="auto" w:fill="FFFFFF"/>
              <w:snapToGrid w:val="0"/>
              <w:spacing w:after="0" w:line="240" w:lineRule="auto"/>
              <w:rPr>
                <w:rFonts w:asciiTheme="majorHAnsi" w:hAnsiTheme="majorHAnsi"/>
                <w:sz w:val="24"/>
                <w:szCs w:val="24"/>
              </w:rPr>
            </w:pPr>
          </w:p>
        </w:tc>
      </w:tr>
      <w:tr w:rsidR="009F45BB" w:rsidRPr="00E46B8B" w:rsidTr="00150CB4">
        <w:tc>
          <w:tcPr>
            <w:tcW w:w="141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rPr>
            </w:pPr>
            <w:r w:rsidRPr="00E46B8B">
              <w:rPr>
                <w:rFonts w:asciiTheme="majorHAnsi" w:eastAsia="Times New Roman" w:hAnsiTheme="majorHAnsi" w:cs="Arial"/>
              </w:rPr>
              <w:br/>
            </w:r>
            <w:r w:rsidRPr="00E46B8B">
              <w:rPr>
                <w:rFonts w:asciiTheme="majorHAnsi" w:eastAsia="Times New Roman" w:hAnsiTheme="majorHAnsi" w:cs="Arial"/>
                <w:b/>
                <w:bCs/>
              </w:rPr>
              <w:t xml:space="preserve">Standard #2:  FAMILY SCIENCE AND RESOURCE MANAGEMENT, </w:t>
            </w:r>
            <w:r w:rsidRPr="00E46B8B">
              <w:rPr>
                <w:rFonts w:asciiTheme="majorHAnsi" w:eastAsia="Times New Roman" w:hAnsiTheme="majorHAnsi" w:cs="Arial"/>
              </w:rPr>
              <w:t>including the ability to:</w:t>
            </w:r>
          </w:p>
        </w:tc>
      </w:tr>
      <w:tr w:rsidR="009F45BB" w:rsidRPr="00E46B8B" w:rsidTr="00350C70">
        <w:tc>
          <w:tcPr>
            <w:tcW w:w="1048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Standard"/>
              <w:shd w:val="clear" w:color="auto" w:fill="FFFFFF"/>
              <w:snapToGrid w:val="0"/>
              <w:spacing w:after="0" w:line="240" w:lineRule="auto"/>
              <w:rPr>
                <w:rFonts w:asciiTheme="majorHAnsi" w:hAnsiTheme="majorHAnsi"/>
                <w:sz w:val="24"/>
                <w:szCs w:val="24"/>
              </w:rPr>
            </w:pPr>
            <w:r w:rsidRPr="00E46B8B">
              <w:rPr>
                <w:rFonts w:asciiTheme="majorHAnsi" w:hAnsiTheme="majorHAnsi"/>
                <w:b/>
                <w:bCs/>
                <w:sz w:val="24"/>
                <w:szCs w:val="24"/>
              </w:rPr>
              <w:lastRenderedPageBreak/>
              <w:t>Student Learning - Knowledge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cs="Times New Roman"/>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rPr>
            </w:pPr>
          </w:p>
        </w:tc>
      </w:tr>
      <w:tr w:rsidR="00462285" w:rsidRPr="00E46B8B" w:rsidTr="006D2AAB">
        <w:trPr>
          <w:trHeight w:val="693"/>
        </w:trPr>
        <w:tc>
          <w:tcPr>
            <w:tcW w:w="14171"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2285" w:rsidRPr="00E46B8B" w:rsidRDefault="00462285" w:rsidP="00462285">
            <w:pPr>
              <w:pStyle w:val="Standard"/>
              <w:numPr>
                <w:ilvl w:val="0"/>
                <w:numId w:val="17"/>
              </w:numPr>
              <w:shd w:val="clear" w:color="auto" w:fill="FFFFFF"/>
              <w:snapToGrid w:val="0"/>
              <w:spacing w:after="0" w:line="240" w:lineRule="auto"/>
              <w:rPr>
                <w:rFonts w:asciiTheme="majorHAnsi" w:hAnsiTheme="majorHAnsi" w:cs="Arial"/>
                <w:sz w:val="24"/>
                <w:szCs w:val="24"/>
              </w:rPr>
            </w:pPr>
            <w:r w:rsidRPr="00E46B8B">
              <w:rPr>
                <w:rFonts w:asciiTheme="majorHAnsi" w:hAnsiTheme="majorHAnsi" w:cs="Arial"/>
                <w:sz w:val="24"/>
                <w:szCs w:val="24"/>
              </w:rPr>
              <w:t>Demonstrate criterion level knowledge of family diversity in the global community</w:t>
            </w:r>
          </w:p>
          <w:p w:rsidR="00462285" w:rsidRPr="00E46B8B" w:rsidRDefault="00462285" w:rsidP="00462285">
            <w:pPr>
              <w:pStyle w:val="WW-Default"/>
              <w:numPr>
                <w:ilvl w:val="0"/>
                <w:numId w:val="17"/>
              </w:numPr>
              <w:snapToGrid w:val="0"/>
              <w:jc w:val="both"/>
              <w:rPr>
                <w:rFonts w:asciiTheme="majorHAnsi" w:hAnsiTheme="majorHAnsi"/>
                <w:color w:val="0000FF"/>
              </w:rPr>
            </w:pPr>
            <w:r w:rsidRPr="00E46B8B">
              <w:rPr>
                <w:rFonts w:asciiTheme="majorHAnsi" w:hAnsiTheme="majorHAnsi" w:cs="Arial"/>
              </w:rPr>
              <w:t>Demonstrate criterion level knowledge of family resource management processes.</w:t>
            </w: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Performance</w:t>
            </w: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39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346D49">
            <w:pPr>
              <w:pStyle w:val="Standard"/>
              <w:shd w:val="clear" w:color="auto" w:fill="FFFFFF"/>
              <w:snapToGrid w:val="0"/>
              <w:spacing w:after="0" w:line="240" w:lineRule="auto"/>
              <w:ind w:left="360"/>
              <w:rPr>
                <w:rFonts w:asciiTheme="majorHAnsi" w:hAnsiTheme="majorHAnsi"/>
                <w:sz w:val="24"/>
                <w:szCs w:val="24"/>
              </w:rPr>
            </w:pPr>
            <w:r w:rsidRPr="00E46B8B">
              <w:rPr>
                <w:rFonts w:asciiTheme="majorHAnsi" w:eastAsia="Times New Roman" w:hAnsiTheme="majorHAnsi" w:cs="Arial"/>
                <w:b/>
                <w:bCs/>
                <w:color w:val="000000"/>
                <w:sz w:val="24"/>
                <w:szCs w:val="24"/>
              </w:rPr>
              <w:t xml:space="preserve">Standard #3:  </w:t>
            </w:r>
            <w:r w:rsidRPr="00E46B8B">
              <w:rPr>
                <w:rFonts w:asciiTheme="majorHAnsi" w:hAnsiTheme="majorHAnsi" w:cs="Arial"/>
                <w:b/>
                <w:sz w:val="24"/>
                <w:szCs w:val="24"/>
              </w:rPr>
              <w:t>Acquire a knowledge base of the community context in which family functioning and development take place</w:t>
            </w:r>
            <w:r w:rsidRPr="00E46B8B">
              <w:rPr>
                <w:rFonts w:asciiTheme="majorHAnsi" w:eastAsia="Times New Roman" w:hAnsiTheme="majorHAnsi" w:cs="Arial"/>
                <w:color w:val="000000"/>
                <w:sz w:val="24"/>
                <w:szCs w:val="24"/>
              </w:rPr>
              <w:t>, including the ability to:</w:t>
            </w:r>
          </w:p>
        </w:tc>
        <w:tc>
          <w:tcPr>
            <w:tcW w:w="236" w:type="dxa"/>
            <w:shd w:val="clear" w:color="auto" w:fill="auto"/>
            <w:tcMar>
              <w:top w:w="0" w:type="dxa"/>
              <w:left w:w="10" w:type="dxa"/>
              <w:bottom w:w="0" w:type="dxa"/>
              <w:right w:w="10" w:type="dxa"/>
            </w:tcMar>
          </w:tcPr>
          <w:p w:rsidR="009F45BB" w:rsidRPr="00E46B8B" w:rsidRDefault="009F45BB">
            <w:pPr>
              <w:pStyle w:val="Standard"/>
              <w:shd w:val="clear" w:color="auto" w:fill="FFFFFF"/>
              <w:snapToGrid w:val="0"/>
              <w:spacing w:after="0" w:line="240" w:lineRule="auto"/>
              <w:ind w:left="360"/>
              <w:rPr>
                <w:rFonts w:asciiTheme="majorHAnsi" w:hAnsiTheme="majorHAnsi"/>
                <w:sz w:val="24"/>
                <w:szCs w:val="24"/>
              </w:rPr>
            </w:pPr>
          </w:p>
        </w:tc>
      </w:tr>
      <w:tr w:rsidR="009F45BB" w:rsidRPr="00E46B8B" w:rsidTr="00350C70">
        <w:tc>
          <w:tcPr>
            <w:tcW w:w="13935"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Knowledge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rsidP="00E46B8B">
            <w:pPr>
              <w:pStyle w:val="Standard"/>
              <w:numPr>
                <w:ilvl w:val="1"/>
                <w:numId w:val="8"/>
              </w:numPr>
              <w:shd w:val="clear" w:color="auto" w:fill="FFFFFF"/>
              <w:snapToGrid w:val="0"/>
              <w:spacing w:after="0" w:line="240" w:lineRule="auto"/>
              <w:rPr>
                <w:rFonts w:asciiTheme="majorHAnsi" w:hAnsiTheme="majorHAnsi" w:cs="Arial"/>
                <w:sz w:val="24"/>
                <w:szCs w:val="24"/>
              </w:rPr>
            </w:pPr>
            <w:r w:rsidRPr="00E46B8B">
              <w:rPr>
                <w:rFonts w:asciiTheme="majorHAnsi" w:hAnsiTheme="majorHAnsi" w:cs="Arial"/>
                <w:sz w:val="24"/>
                <w:szCs w:val="24"/>
              </w:rPr>
              <w:t>Demonstrate criterion level knowledge of the effects of context (social, economic, political, historical, and cultural environment) on family functioning and development.</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cs="Times New Roman"/>
                <w:bCs/>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rsidP="00F34816">
            <w:pPr>
              <w:pStyle w:val="WW-Default"/>
              <w:snapToGrid w:val="0"/>
              <w:spacing w:after="120"/>
              <w:rPr>
                <w:rFonts w:asciiTheme="majorHAnsi" w:hAnsiTheme="majorHAnsi"/>
                <w:b/>
                <w:bCs/>
                <w:color w:val="0000FF"/>
              </w:rPr>
            </w:pPr>
          </w:p>
        </w:tc>
        <w:tc>
          <w:tcPr>
            <w:tcW w:w="236" w:type="dxa"/>
            <w:shd w:val="clear" w:color="auto" w:fill="auto"/>
            <w:tcMar>
              <w:top w:w="0" w:type="dxa"/>
              <w:left w:w="10" w:type="dxa"/>
              <w:bottom w:w="0" w:type="dxa"/>
              <w:right w:w="10" w:type="dxa"/>
            </w:tcMar>
          </w:tcPr>
          <w:p w:rsidR="009F45BB" w:rsidRPr="00E46B8B" w:rsidRDefault="009F45BB">
            <w:pPr>
              <w:pStyle w:val="WW-Default"/>
              <w:snapToGrid w:val="0"/>
              <w:spacing w:after="12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Performance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rsidP="00E46B8B">
            <w:pPr>
              <w:pStyle w:val="Standard"/>
              <w:numPr>
                <w:ilvl w:val="4"/>
                <w:numId w:val="8"/>
              </w:numPr>
              <w:shd w:val="clear" w:color="auto" w:fill="FFFFFF"/>
              <w:snapToGrid w:val="0"/>
              <w:spacing w:after="0" w:line="240" w:lineRule="auto"/>
              <w:rPr>
                <w:rFonts w:asciiTheme="majorHAnsi" w:eastAsia="Times New Roman" w:hAnsiTheme="majorHAnsi" w:cs="Arial"/>
                <w:color w:val="000000"/>
                <w:sz w:val="24"/>
                <w:szCs w:val="24"/>
              </w:rPr>
            </w:pPr>
            <w:r w:rsidRPr="00E46B8B">
              <w:rPr>
                <w:rFonts w:asciiTheme="majorHAnsi" w:eastAsia="Times New Roman" w:hAnsiTheme="majorHAnsi" w:cs="Arial"/>
                <w:color w:val="000000"/>
                <w:sz w:val="24"/>
                <w:szCs w:val="24"/>
              </w:rPr>
              <w:t xml:space="preserve">Is able to identify the different levels of family functioning &amp; development. </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c>
          <w:tcPr>
            <w:tcW w:w="236" w:type="dxa"/>
            <w:shd w:val="clear" w:color="auto" w:fill="auto"/>
            <w:tcMar>
              <w:top w:w="0" w:type="dxa"/>
              <w:left w:w="10" w:type="dxa"/>
              <w:bottom w:w="0" w:type="dxa"/>
              <w:right w:w="10" w:type="dxa"/>
            </w:tcMar>
          </w:tcPr>
          <w:p w:rsidR="009F45BB" w:rsidRPr="00E46B8B" w:rsidRDefault="009F45BB">
            <w:pPr>
              <w:pStyle w:val="WW-Default"/>
              <w:snapToGrid w:val="0"/>
              <w:spacing w:after="12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rsidP="00462285">
            <w:pPr>
              <w:pStyle w:val="Standard"/>
              <w:shd w:val="clear" w:color="auto" w:fill="FFFFFF"/>
              <w:snapToGrid w:val="0"/>
              <w:spacing w:after="0" w:line="240" w:lineRule="auto"/>
              <w:rPr>
                <w:rFonts w:asciiTheme="majorHAnsi" w:eastAsia="Times New Roman" w:hAnsiTheme="majorHAnsi" w:cs="Tahoma"/>
                <w:b/>
                <w:bCs/>
                <w:color w:val="333333"/>
                <w:sz w:val="24"/>
                <w:szCs w:val="24"/>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c>
          <w:tcPr>
            <w:tcW w:w="236" w:type="dxa"/>
            <w:shd w:val="clear" w:color="auto" w:fill="auto"/>
            <w:tcMar>
              <w:top w:w="0" w:type="dxa"/>
              <w:left w:w="10" w:type="dxa"/>
              <w:bottom w:w="0" w:type="dxa"/>
              <w:right w:w="10" w:type="dxa"/>
            </w:tcMar>
          </w:tcPr>
          <w:p w:rsidR="009F45BB" w:rsidRPr="00E46B8B" w:rsidRDefault="009F45BB">
            <w:pPr>
              <w:pStyle w:val="WW-Default"/>
              <w:snapToGrid w:val="0"/>
              <w:spacing w:after="12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3744" w:type="dxa"/>
            <w:gridSpan w:val="3"/>
            <w:tcBorders>
              <w:top w:val="single" w:sz="4" w:space="0" w:color="000000"/>
              <w:left w:val="single" w:sz="4" w:space="0" w:color="000000"/>
              <w:bottom w:val="single" w:sz="4" w:space="0" w:color="000000"/>
            </w:tcBorders>
            <w:shd w:val="clear" w:color="auto" w:fill="8DB3E2"/>
          </w:tcPr>
          <w:p w:rsidR="009F45BB" w:rsidRPr="00E46B8B" w:rsidRDefault="009F45BB">
            <w:pPr>
              <w:pStyle w:val="Standard"/>
              <w:shd w:val="clear" w:color="auto" w:fill="FFFFFF"/>
              <w:snapToGrid w:val="0"/>
              <w:spacing w:after="0" w:line="240" w:lineRule="auto"/>
              <w:rPr>
                <w:rFonts w:asciiTheme="majorHAnsi" w:hAnsiTheme="majorHAnsi"/>
                <w:sz w:val="24"/>
                <w:szCs w:val="24"/>
              </w:rPr>
            </w:pPr>
          </w:p>
          <w:p w:rsidR="009F45BB" w:rsidRPr="00E46B8B" w:rsidRDefault="009F45BB">
            <w:pPr>
              <w:pStyle w:val="Standard"/>
              <w:shd w:val="clear" w:color="auto" w:fill="FFFFFF"/>
              <w:snapToGrid w:val="0"/>
              <w:spacing w:after="0" w:line="240" w:lineRule="auto"/>
              <w:rPr>
                <w:rFonts w:asciiTheme="majorHAnsi" w:hAnsiTheme="majorHAnsi"/>
                <w:sz w:val="24"/>
                <w:szCs w:val="24"/>
              </w:rPr>
            </w:pPr>
          </w:p>
        </w:tc>
        <w:tc>
          <w:tcPr>
            <w:tcW w:w="191" w:type="dxa"/>
            <w:shd w:val="clear" w:color="auto" w:fill="auto"/>
            <w:tcMar>
              <w:top w:w="0" w:type="dxa"/>
              <w:left w:w="10" w:type="dxa"/>
              <w:bottom w:w="0" w:type="dxa"/>
              <w:right w:w="10" w:type="dxa"/>
            </w:tcMar>
          </w:tcPr>
          <w:p w:rsidR="009F45BB" w:rsidRPr="00E46B8B" w:rsidRDefault="009F45BB">
            <w:pPr>
              <w:pStyle w:val="Standard"/>
              <w:shd w:val="clear" w:color="auto" w:fill="FFFFFF"/>
              <w:snapToGrid w:val="0"/>
              <w:spacing w:after="0" w:line="240" w:lineRule="auto"/>
              <w:rPr>
                <w:rFonts w:asciiTheme="majorHAnsi" w:hAnsiTheme="majorHAnsi"/>
                <w:sz w:val="24"/>
                <w:szCs w:val="24"/>
              </w:rPr>
            </w:pPr>
          </w:p>
        </w:tc>
        <w:tc>
          <w:tcPr>
            <w:tcW w:w="236" w:type="dxa"/>
            <w:shd w:val="clear" w:color="auto" w:fill="auto"/>
            <w:tcMar>
              <w:top w:w="0" w:type="dxa"/>
              <w:left w:w="108" w:type="dxa"/>
              <w:bottom w:w="0" w:type="dxa"/>
              <w:right w:w="108" w:type="dxa"/>
            </w:tcMar>
          </w:tcPr>
          <w:p w:rsidR="009F45BB" w:rsidRPr="00E46B8B" w:rsidRDefault="009F45BB">
            <w:pPr>
              <w:pStyle w:val="Standard"/>
              <w:shd w:val="clear" w:color="auto" w:fill="FFFFFF"/>
              <w:snapToGrid w:val="0"/>
              <w:spacing w:after="0" w:line="240" w:lineRule="auto"/>
              <w:rPr>
                <w:rFonts w:asciiTheme="majorHAnsi" w:hAnsiTheme="majorHAnsi"/>
                <w:sz w:val="24"/>
                <w:szCs w:val="24"/>
              </w:rPr>
            </w:pPr>
          </w:p>
        </w:tc>
      </w:tr>
      <w:tr w:rsidR="009F45BB" w:rsidRPr="00E46B8B" w:rsidTr="00350C70">
        <w:tc>
          <w:tcPr>
            <w:tcW w:w="13744" w:type="dxa"/>
            <w:gridSpan w:val="3"/>
            <w:tcBorders>
              <w:top w:val="single" w:sz="4" w:space="0" w:color="000000"/>
              <w:left w:val="single" w:sz="4" w:space="0" w:color="000000"/>
              <w:bottom w:val="single" w:sz="4" w:space="0" w:color="000000"/>
              <w:right w:val="single" w:sz="4" w:space="0" w:color="000000"/>
            </w:tcBorders>
            <w:shd w:val="clear" w:color="auto" w:fill="auto"/>
          </w:tcPr>
          <w:p w:rsidR="009F45BB" w:rsidRPr="00E46B8B" w:rsidRDefault="00346D49">
            <w:pPr>
              <w:pStyle w:val="WW-Default"/>
              <w:snapToGrid w:val="0"/>
              <w:jc w:val="both"/>
              <w:rPr>
                <w:rFonts w:asciiTheme="majorHAnsi" w:hAnsiTheme="majorHAnsi"/>
              </w:rPr>
            </w:pPr>
            <w:r w:rsidRPr="00E46B8B">
              <w:rPr>
                <w:rFonts w:asciiTheme="majorHAnsi" w:eastAsia="Times New Roman" w:hAnsiTheme="majorHAnsi" w:cs="Arial"/>
                <w:b/>
                <w:bCs/>
              </w:rPr>
              <w:t xml:space="preserve">Standard #4:  </w:t>
            </w:r>
            <w:r w:rsidRPr="00E46B8B">
              <w:rPr>
                <w:rFonts w:asciiTheme="majorHAnsi" w:hAnsiTheme="majorHAnsi" w:cs="Arial"/>
                <w:b/>
              </w:rPr>
              <w:t>CONSUMER SCIENCE AND PERSONAL FINANCE</w:t>
            </w:r>
            <w:r w:rsidRPr="00E46B8B">
              <w:rPr>
                <w:rFonts w:asciiTheme="majorHAnsi" w:eastAsia="Times New Roman" w:hAnsiTheme="majorHAnsi" w:cs="Arial"/>
              </w:rPr>
              <w:t>, including the ability to:</w:t>
            </w:r>
          </w:p>
        </w:tc>
        <w:tc>
          <w:tcPr>
            <w:tcW w:w="191"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right w:val="single" w:sz="4" w:space="0" w:color="000000"/>
            </w:tcBorders>
            <w:shd w:val="clear" w:color="auto" w:fill="8DB3E2"/>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auto"/>
          </w:tcPr>
          <w:p w:rsidR="009F45BB" w:rsidRPr="00E46B8B" w:rsidRDefault="009F45BB">
            <w:pPr>
              <w:pStyle w:val="WW-Default"/>
              <w:snapToGrid w:val="0"/>
              <w:jc w:val="both"/>
              <w:rPr>
                <w:rFonts w:asciiTheme="majorHAnsi" w:hAnsiTheme="majorHAnsi"/>
                <w:b/>
                <w:bCs/>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9F45BB" w:rsidRPr="00E46B8B" w:rsidRDefault="009F45BB">
            <w:pPr>
              <w:pStyle w:val="WW-Default"/>
              <w:snapToGrid w:val="0"/>
              <w:jc w:val="both"/>
              <w:rPr>
                <w:rFonts w:asciiTheme="majorHAnsi" w:hAnsiTheme="majorHAnsi"/>
                <w:b/>
                <w:bCs/>
              </w:rPr>
            </w:pPr>
          </w:p>
        </w:tc>
        <w:tc>
          <w:tcPr>
            <w:tcW w:w="191"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Pr>
          <w:p w:rsidR="009F45BB" w:rsidRPr="00E46B8B" w:rsidRDefault="00346D49">
            <w:pPr>
              <w:pStyle w:val="Standard"/>
              <w:numPr>
                <w:ilvl w:val="0"/>
                <w:numId w:val="10"/>
              </w:numPr>
              <w:shd w:val="clear" w:color="auto" w:fill="FFFFFF"/>
              <w:snapToGrid w:val="0"/>
              <w:spacing w:after="0" w:line="240" w:lineRule="auto"/>
              <w:rPr>
                <w:rFonts w:asciiTheme="majorHAnsi" w:hAnsiTheme="majorHAnsi"/>
                <w:sz w:val="24"/>
                <w:szCs w:val="24"/>
              </w:rPr>
            </w:pPr>
            <w:r w:rsidRPr="00E46B8B">
              <w:rPr>
                <w:rFonts w:asciiTheme="majorHAnsi" w:hAnsiTheme="majorHAnsi"/>
                <w:b/>
                <w:bCs/>
                <w:sz w:val="24"/>
                <w:szCs w:val="24"/>
              </w:rPr>
              <w:t>Student Learning - Knowledge</w:t>
            </w:r>
          </w:p>
        </w:tc>
        <w:tc>
          <w:tcPr>
            <w:tcW w:w="1890" w:type="dxa"/>
            <w:tcBorders>
              <w:top w:val="single" w:sz="4" w:space="0" w:color="000000"/>
              <w:left w:val="single" w:sz="4" w:space="0" w:color="000000"/>
              <w:bottom w:val="single" w:sz="4" w:space="0" w:color="000000"/>
            </w:tcBorders>
            <w:shd w:val="clear" w:color="auto" w:fill="auto"/>
          </w:tcPr>
          <w:p w:rsidR="009F45BB" w:rsidRPr="00E46B8B" w:rsidRDefault="009F45BB">
            <w:pPr>
              <w:pStyle w:val="WW-Default"/>
              <w:snapToGrid w:val="0"/>
              <w:jc w:val="both"/>
              <w:rPr>
                <w:rFonts w:asciiTheme="majorHAnsi" w:hAnsiTheme="majorHAnsi" w:cs="Times New Roman"/>
                <w:bCs/>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9F45BB" w:rsidRPr="00E46B8B" w:rsidRDefault="009F45BB">
            <w:pPr>
              <w:pStyle w:val="WW-Default"/>
              <w:snapToGrid w:val="0"/>
              <w:spacing w:after="120"/>
              <w:jc w:val="both"/>
              <w:rPr>
                <w:rFonts w:asciiTheme="majorHAnsi" w:hAnsiTheme="majorHAnsi"/>
                <w:color w:val="0000FF"/>
              </w:rPr>
            </w:pPr>
          </w:p>
        </w:tc>
        <w:tc>
          <w:tcPr>
            <w:tcW w:w="191" w:type="dxa"/>
            <w:shd w:val="clear" w:color="auto" w:fill="auto"/>
            <w:tcMar>
              <w:top w:w="0" w:type="dxa"/>
              <w:left w:w="10" w:type="dxa"/>
              <w:bottom w:w="0" w:type="dxa"/>
              <w:right w:w="10" w:type="dxa"/>
            </w:tcMar>
          </w:tcPr>
          <w:p w:rsidR="009F45BB" w:rsidRPr="00E46B8B" w:rsidRDefault="009F45BB">
            <w:pPr>
              <w:pStyle w:val="WW-Default"/>
              <w:snapToGrid w:val="0"/>
              <w:spacing w:after="120"/>
              <w:jc w:val="both"/>
              <w:rPr>
                <w:rFonts w:asciiTheme="majorHAnsi" w:hAnsiTheme="majorHAnsi"/>
                <w:b/>
                <w:bCs/>
              </w:rPr>
            </w:pPr>
          </w:p>
        </w:tc>
        <w:tc>
          <w:tcPr>
            <w:tcW w:w="236" w:type="dxa"/>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r>
      <w:tr w:rsidR="00462285" w:rsidRPr="00E46B8B" w:rsidTr="0056557C">
        <w:tc>
          <w:tcPr>
            <w:tcW w:w="13744" w:type="dxa"/>
            <w:gridSpan w:val="3"/>
            <w:vMerge w:val="restart"/>
            <w:tcBorders>
              <w:top w:val="single" w:sz="4" w:space="0" w:color="000000"/>
              <w:left w:val="single" w:sz="4" w:space="0" w:color="000000"/>
              <w:right w:val="single" w:sz="4" w:space="0" w:color="000000"/>
            </w:tcBorders>
            <w:shd w:val="clear" w:color="auto" w:fill="auto"/>
          </w:tcPr>
          <w:p w:rsidR="00462285" w:rsidRPr="00E46B8B" w:rsidRDefault="00462285" w:rsidP="00462285">
            <w:pPr>
              <w:pStyle w:val="Standard"/>
              <w:numPr>
                <w:ilvl w:val="0"/>
                <w:numId w:val="18"/>
              </w:numPr>
              <w:shd w:val="clear" w:color="auto" w:fill="FFFFFF"/>
              <w:snapToGrid w:val="0"/>
              <w:spacing w:after="0" w:line="240" w:lineRule="auto"/>
              <w:rPr>
                <w:rFonts w:asciiTheme="majorHAnsi" w:hAnsiTheme="majorHAnsi"/>
                <w:sz w:val="24"/>
                <w:szCs w:val="24"/>
              </w:rPr>
            </w:pPr>
            <w:r w:rsidRPr="00E46B8B">
              <w:rPr>
                <w:rFonts w:asciiTheme="majorHAnsi" w:eastAsia="Times New Roman" w:hAnsiTheme="majorHAnsi" w:cs="Arial"/>
                <w:color w:val="333333"/>
                <w:sz w:val="24"/>
                <w:szCs w:val="24"/>
              </w:rPr>
              <w:t>Demonstrate criterion level knowledge of consumer science</w:t>
            </w:r>
          </w:p>
          <w:p w:rsidR="00462285" w:rsidRPr="00E46B8B" w:rsidRDefault="00462285" w:rsidP="00462285">
            <w:pPr>
              <w:pStyle w:val="WW-Default"/>
              <w:numPr>
                <w:ilvl w:val="0"/>
                <w:numId w:val="18"/>
              </w:numPr>
              <w:snapToGrid w:val="0"/>
              <w:jc w:val="both"/>
              <w:rPr>
                <w:rFonts w:asciiTheme="majorHAnsi" w:hAnsiTheme="majorHAnsi" w:cs="Times New Roman"/>
                <w:bCs/>
              </w:rPr>
            </w:pPr>
            <w:r w:rsidRPr="00E46B8B">
              <w:rPr>
                <w:rFonts w:asciiTheme="majorHAnsi" w:eastAsia="Times New Roman" w:hAnsiTheme="majorHAnsi" w:cs="Arial"/>
                <w:color w:val="333333"/>
              </w:rPr>
              <w:t>Demonstrate criterion level knowledge of personal finance</w:t>
            </w:r>
          </w:p>
        </w:tc>
        <w:tc>
          <w:tcPr>
            <w:tcW w:w="191" w:type="dxa"/>
            <w:tcBorders>
              <w:left w:val="single" w:sz="4" w:space="0" w:color="000000"/>
            </w:tcBorders>
            <w:shd w:val="clear" w:color="auto" w:fill="auto"/>
            <w:tcMar>
              <w:top w:w="0" w:type="dxa"/>
              <w:left w:w="10" w:type="dxa"/>
              <w:bottom w:w="0" w:type="dxa"/>
              <w:right w:w="10" w:type="dxa"/>
            </w:tcMar>
          </w:tcPr>
          <w:p w:rsidR="00462285" w:rsidRPr="00E46B8B" w:rsidRDefault="00462285">
            <w:pPr>
              <w:pStyle w:val="WW-Default"/>
              <w:snapToGrid w:val="0"/>
              <w:spacing w:after="120"/>
              <w:jc w:val="both"/>
              <w:rPr>
                <w:rFonts w:asciiTheme="majorHAnsi" w:hAnsiTheme="majorHAnsi" w:cs="Times New Roman"/>
                <w:bCs/>
              </w:rPr>
            </w:pPr>
          </w:p>
        </w:tc>
        <w:tc>
          <w:tcPr>
            <w:tcW w:w="236" w:type="dxa"/>
            <w:shd w:val="clear" w:color="auto" w:fill="auto"/>
            <w:tcMar>
              <w:top w:w="0" w:type="dxa"/>
              <w:left w:w="108" w:type="dxa"/>
              <w:bottom w:w="0" w:type="dxa"/>
              <w:right w:w="108" w:type="dxa"/>
            </w:tcMar>
          </w:tcPr>
          <w:p w:rsidR="00462285" w:rsidRPr="00E46B8B" w:rsidRDefault="00462285">
            <w:pPr>
              <w:pStyle w:val="WW-Default"/>
              <w:snapToGrid w:val="0"/>
              <w:spacing w:after="120"/>
              <w:jc w:val="both"/>
              <w:rPr>
                <w:rFonts w:asciiTheme="majorHAnsi" w:hAnsiTheme="majorHAnsi" w:cs="Times New Roman"/>
                <w:bCs/>
              </w:rPr>
            </w:pPr>
          </w:p>
        </w:tc>
      </w:tr>
      <w:tr w:rsidR="00462285" w:rsidRPr="00E46B8B" w:rsidTr="0056557C">
        <w:tc>
          <w:tcPr>
            <w:tcW w:w="13744" w:type="dxa"/>
            <w:gridSpan w:val="3"/>
            <w:vMerge/>
            <w:tcBorders>
              <w:left w:val="single" w:sz="4" w:space="0" w:color="000000"/>
              <w:bottom w:val="single" w:sz="4" w:space="0" w:color="000000"/>
              <w:right w:val="single" w:sz="4" w:space="0" w:color="000000"/>
            </w:tcBorders>
            <w:shd w:val="clear" w:color="auto" w:fill="auto"/>
          </w:tcPr>
          <w:p w:rsidR="00462285" w:rsidRPr="00E46B8B" w:rsidRDefault="00462285">
            <w:pPr>
              <w:pStyle w:val="WW-Default"/>
              <w:snapToGrid w:val="0"/>
              <w:jc w:val="both"/>
              <w:rPr>
                <w:rFonts w:asciiTheme="majorHAnsi" w:hAnsiTheme="majorHAnsi"/>
                <w:b/>
                <w:bCs/>
              </w:rPr>
            </w:pPr>
          </w:p>
        </w:tc>
        <w:tc>
          <w:tcPr>
            <w:tcW w:w="191" w:type="dxa"/>
            <w:tcBorders>
              <w:left w:val="single" w:sz="4" w:space="0" w:color="000000"/>
            </w:tcBorders>
            <w:shd w:val="clear" w:color="auto" w:fill="auto"/>
            <w:tcMar>
              <w:top w:w="0" w:type="dxa"/>
              <w:left w:w="10" w:type="dxa"/>
              <w:bottom w:w="0" w:type="dxa"/>
              <w:right w:w="10" w:type="dxa"/>
            </w:tcMar>
          </w:tcPr>
          <w:p w:rsidR="00462285" w:rsidRPr="00E46B8B" w:rsidRDefault="00462285">
            <w:pPr>
              <w:pStyle w:val="WW-Default"/>
              <w:snapToGrid w:val="0"/>
              <w:jc w:val="both"/>
              <w:rPr>
                <w:rFonts w:asciiTheme="majorHAnsi" w:hAnsiTheme="majorHAnsi"/>
                <w:b/>
                <w:bCs/>
              </w:rPr>
            </w:pPr>
          </w:p>
        </w:tc>
        <w:tc>
          <w:tcPr>
            <w:tcW w:w="236" w:type="dxa"/>
            <w:shd w:val="clear" w:color="auto" w:fill="auto"/>
            <w:tcMar>
              <w:top w:w="0" w:type="dxa"/>
              <w:left w:w="108" w:type="dxa"/>
              <w:bottom w:w="0" w:type="dxa"/>
              <w:right w:w="108" w:type="dxa"/>
            </w:tcMar>
          </w:tcPr>
          <w:p w:rsidR="00462285" w:rsidRPr="00E46B8B" w:rsidRDefault="00462285">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auto"/>
          </w:tcPr>
          <w:p w:rsidR="009F45BB" w:rsidRPr="00E46B8B" w:rsidRDefault="009F45BB">
            <w:pPr>
              <w:pStyle w:val="WW-Default"/>
              <w:snapToGrid w:val="0"/>
              <w:jc w:val="both"/>
              <w:rPr>
                <w:rFonts w:asciiTheme="majorHAnsi" w:hAnsiTheme="majorHAnsi"/>
                <w:b/>
                <w:bCs/>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9F45BB" w:rsidRPr="00E46B8B" w:rsidRDefault="009F45BB">
            <w:pPr>
              <w:pStyle w:val="WW-Default"/>
              <w:snapToGrid w:val="0"/>
              <w:jc w:val="both"/>
              <w:rPr>
                <w:rFonts w:asciiTheme="majorHAnsi" w:hAnsiTheme="majorHAnsi"/>
                <w:b/>
                <w:bCs/>
              </w:rPr>
            </w:pPr>
          </w:p>
        </w:tc>
        <w:tc>
          <w:tcPr>
            <w:tcW w:w="191"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Performance</w:t>
            </w:r>
          </w:p>
        </w:tc>
        <w:tc>
          <w:tcPr>
            <w:tcW w:w="1890" w:type="dxa"/>
            <w:tcBorders>
              <w:top w:val="single" w:sz="4" w:space="0" w:color="000000"/>
              <w:left w:val="single" w:sz="4" w:space="0" w:color="000000"/>
              <w:bottom w:val="single" w:sz="4" w:space="0" w:color="000000"/>
            </w:tcBorders>
            <w:shd w:val="clear" w:color="auto" w:fill="8DB3E2"/>
          </w:tcPr>
          <w:p w:rsidR="009F45BB" w:rsidRPr="00E46B8B" w:rsidRDefault="009F45BB">
            <w:pPr>
              <w:pStyle w:val="WW-Default"/>
              <w:snapToGrid w:val="0"/>
              <w:jc w:val="both"/>
              <w:rPr>
                <w:rFonts w:asciiTheme="majorHAnsi" w:hAnsiTheme="majorHAnsi"/>
                <w:b/>
                <w:bCs/>
              </w:rPr>
            </w:pPr>
          </w:p>
        </w:tc>
        <w:tc>
          <w:tcPr>
            <w:tcW w:w="1373" w:type="dxa"/>
            <w:tcBorders>
              <w:top w:val="single" w:sz="4" w:space="0" w:color="000000"/>
              <w:left w:val="single" w:sz="4" w:space="0" w:color="000000"/>
              <w:bottom w:val="single" w:sz="4" w:space="0" w:color="000000"/>
              <w:right w:val="single" w:sz="4" w:space="0" w:color="000000"/>
            </w:tcBorders>
            <w:shd w:val="clear" w:color="auto" w:fill="8DB3E2"/>
          </w:tcPr>
          <w:p w:rsidR="009F45BB" w:rsidRPr="00E46B8B" w:rsidRDefault="009F45BB">
            <w:pPr>
              <w:pStyle w:val="WW-Default"/>
              <w:snapToGrid w:val="0"/>
              <w:jc w:val="both"/>
              <w:rPr>
                <w:rFonts w:asciiTheme="majorHAnsi" w:hAnsiTheme="majorHAnsi"/>
                <w:b/>
                <w:bCs/>
              </w:rPr>
            </w:pPr>
          </w:p>
        </w:tc>
        <w:tc>
          <w:tcPr>
            <w:tcW w:w="191"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Pr>
          <w:p w:rsidR="009F45BB" w:rsidRPr="00E46B8B" w:rsidRDefault="009F45BB">
            <w:pPr>
              <w:pStyle w:val="WW-Default"/>
              <w:snapToGrid w:val="0"/>
              <w:jc w:val="both"/>
              <w:rPr>
                <w:rFonts w:asciiTheme="majorHAnsi" w:hAnsiTheme="majorHAnsi"/>
                <w:b/>
                <w:bCs/>
              </w:rPr>
            </w:pPr>
          </w:p>
        </w:tc>
        <w:tc>
          <w:tcPr>
            <w:tcW w:w="1373" w:type="dxa"/>
            <w:tcBorders>
              <w:top w:val="single" w:sz="4" w:space="0" w:color="000000"/>
              <w:left w:val="single" w:sz="4" w:space="0" w:color="000000"/>
              <w:bottom w:val="single" w:sz="4" w:space="0" w:color="000000"/>
              <w:right w:val="single" w:sz="4" w:space="0" w:color="000000"/>
            </w:tcBorders>
            <w:shd w:val="clear" w:color="auto" w:fill="8DB3E2"/>
          </w:tcPr>
          <w:p w:rsidR="009F45BB" w:rsidRPr="00E46B8B" w:rsidRDefault="009F45BB">
            <w:pPr>
              <w:pStyle w:val="WW-Default"/>
              <w:snapToGrid w:val="0"/>
              <w:jc w:val="both"/>
              <w:rPr>
                <w:rFonts w:asciiTheme="majorHAnsi" w:hAnsiTheme="majorHAnsi"/>
                <w:b/>
                <w:bCs/>
              </w:rPr>
            </w:pPr>
          </w:p>
        </w:tc>
        <w:tc>
          <w:tcPr>
            <w:tcW w:w="191" w:type="dxa"/>
            <w:shd w:val="clear" w:color="auto" w:fill="auto"/>
            <w:tcMar>
              <w:top w:w="0" w:type="dxa"/>
              <w:left w:w="10" w:type="dxa"/>
              <w:bottom w:w="0" w:type="dxa"/>
              <w:right w:w="10" w:type="dxa"/>
            </w:tcMar>
          </w:tcPr>
          <w:p w:rsidR="009F45BB" w:rsidRPr="00E46B8B" w:rsidRDefault="009F45BB">
            <w:pPr>
              <w:pStyle w:val="WW-Default"/>
              <w:snapToGrid w:val="0"/>
              <w:jc w:val="both"/>
              <w:rPr>
                <w:rFonts w:asciiTheme="majorHAnsi" w:hAnsiTheme="majorHAnsi"/>
                <w:b/>
                <w:bCs/>
              </w:rPr>
            </w:pPr>
          </w:p>
        </w:tc>
        <w:tc>
          <w:tcPr>
            <w:tcW w:w="236" w:type="dxa"/>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bl>
    <w:p w:rsidR="009F45BB" w:rsidRPr="00E46B8B" w:rsidRDefault="00346D49">
      <w:pPr>
        <w:pStyle w:val="Standard"/>
        <w:shd w:val="clear" w:color="auto" w:fill="FFFFFF"/>
        <w:spacing w:before="280" w:after="280" w:line="240" w:lineRule="auto"/>
        <w:ind w:left="720"/>
        <w:rPr>
          <w:rFonts w:asciiTheme="majorHAnsi" w:eastAsia="Times New Roman" w:hAnsiTheme="majorHAnsi" w:cs="Arial"/>
          <w:b/>
          <w:bCs/>
          <w:color w:val="000000"/>
          <w:sz w:val="24"/>
          <w:szCs w:val="24"/>
        </w:rPr>
      </w:pPr>
      <w:r w:rsidRPr="00E46B8B">
        <w:rPr>
          <w:rFonts w:asciiTheme="majorHAnsi" w:eastAsia="Times New Roman" w:hAnsiTheme="majorHAnsi" w:cs="Arial"/>
          <w:b/>
          <w:bCs/>
          <w:color w:val="000000"/>
          <w:sz w:val="24"/>
          <w:szCs w:val="24"/>
        </w:rPr>
        <w:t>PROFESSIONAL ATTITUDES AND SKILLS</w:t>
      </w:r>
    </w:p>
    <w:tbl>
      <w:tblPr>
        <w:tblW w:w="13911" w:type="dxa"/>
        <w:tblInd w:w="-113" w:type="dxa"/>
        <w:tblLayout w:type="fixed"/>
        <w:tblCellMar>
          <w:left w:w="10" w:type="dxa"/>
          <w:right w:w="10" w:type="dxa"/>
        </w:tblCellMar>
        <w:tblLook w:val="0000" w:firstRow="0" w:lastRow="0" w:firstColumn="0" w:lastColumn="0" w:noHBand="0" w:noVBand="0"/>
      </w:tblPr>
      <w:tblGrid>
        <w:gridCol w:w="10481"/>
        <w:gridCol w:w="1890"/>
        <w:gridCol w:w="1530"/>
        <w:gridCol w:w="10"/>
      </w:tblGrid>
      <w:tr w:rsidR="009F45BB" w:rsidRPr="00E46B8B" w:rsidTr="00350C70">
        <w:tc>
          <w:tcPr>
            <w:tcW w:w="13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346D49">
            <w:pPr>
              <w:pStyle w:val="Standard"/>
              <w:shd w:val="clear" w:color="auto" w:fill="FFFFFF"/>
              <w:snapToGrid w:val="0"/>
              <w:spacing w:after="0" w:line="240" w:lineRule="auto"/>
              <w:rPr>
                <w:rFonts w:asciiTheme="majorHAnsi" w:hAnsiTheme="majorHAnsi"/>
                <w:sz w:val="24"/>
                <w:szCs w:val="24"/>
              </w:rPr>
            </w:pPr>
            <w:r w:rsidRPr="00E46B8B">
              <w:rPr>
                <w:rFonts w:asciiTheme="majorHAnsi" w:eastAsia="Times New Roman" w:hAnsiTheme="majorHAnsi" w:cs="Arial"/>
                <w:b/>
                <w:bCs/>
                <w:color w:val="000000"/>
                <w:sz w:val="24"/>
                <w:szCs w:val="24"/>
              </w:rPr>
              <w:t>Standard #5:  PROFESSIONAL SKILLS</w:t>
            </w:r>
            <w:r w:rsidRPr="00E46B8B">
              <w:rPr>
                <w:rFonts w:asciiTheme="majorHAnsi" w:eastAsia="Times New Roman" w:hAnsiTheme="majorHAnsi" w:cs="Arial"/>
                <w:color w:val="000000"/>
                <w:sz w:val="24"/>
                <w:szCs w:val="24"/>
              </w:rPr>
              <w:t>, including the ability to:</w:t>
            </w:r>
          </w:p>
        </w:tc>
      </w:tr>
      <w:tr w:rsidR="009F45BB" w:rsidRPr="00E46B8B" w:rsidTr="00350C70">
        <w:tc>
          <w:tcPr>
            <w:tcW w:w="13911"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Knowledge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462285" w:rsidRPr="00E46B8B" w:rsidTr="00462285">
        <w:trPr>
          <w:trHeight w:val="1565"/>
        </w:trPr>
        <w:tc>
          <w:tcPr>
            <w:tcW w:w="13911"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2285" w:rsidRPr="00E46B8B" w:rsidRDefault="00462285" w:rsidP="00462285">
            <w:pPr>
              <w:pStyle w:val="Standard"/>
              <w:numPr>
                <w:ilvl w:val="0"/>
                <w:numId w:val="19"/>
              </w:numPr>
              <w:shd w:val="clear" w:color="auto" w:fill="FFFFFF"/>
              <w:snapToGrid w:val="0"/>
              <w:spacing w:after="0" w:line="240" w:lineRule="auto"/>
              <w:rPr>
                <w:rFonts w:asciiTheme="majorHAnsi" w:hAnsiTheme="majorHAnsi" w:cs="Arial"/>
                <w:sz w:val="24"/>
                <w:szCs w:val="24"/>
              </w:rPr>
            </w:pPr>
            <w:r w:rsidRPr="00E46B8B">
              <w:rPr>
                <w:rFonts w:asciiTheme="majorHAnsi" w:hAnsiTheme="majorHAnsi" w:cs="Arial"/>
                <w:sz w:val="24"/>
                <w:szCs w:val="24"/>
              </w:rPr>
              <w:lastRenderedPageBreak/>
              <w:t>Demonstrate criterion level skills in written communication.</w:t>
            </w:r>
          </w:p>
          <w:p w:rsidR="00462285" w:rsidRPr="00E46B8B" w:rsidRDefault="00462285" w:rsidP="00462285">
            <w:pPr>
              <w:pStyle w:val="Standard"/>
              <w:numPr>
                <w:ilvl w:val="0"/>
                <w:numId w:val="19"/>
              </w:numPr>
              <w:shd w:val="clear" w:color="auto" w:fill="FFFFFF"/>
              <w:snapToGrid w:val="0"/>
              <w:spacing w:after="0" w:line="240" w:lineRule="auto"/>
              <w:rPr>
                <w:rFonts w:asciiTheme="majorHAnsi" w:hAnsiTheme="majorHAnsi" w:cs="Arial"/>
                <w:sz w:val="24"/>
                <w:szCs w:val="24"/>
              </w:rPr>
            </w:pPr>
            <w:r w:rsidRPr="00E46B8B">
              <w:rPr>
                <w:rFonts w:asciiTheme="majorHAnsi" w:hAnsiTheme="majorHAnsi" w:cs="Arial"/>
                <w:sz w:val="24"/>
                <w:szCs w:val="24"/>
              </w:rPr>
              <w:t>Demonstrate criterion level skills in oral communication.</w:t>
            </w:r>
          </w:p>
          <w:p w:rsidR="00462285" w:rsidRPr="00E46B8B" w:rsidRDefault="00462285" w:rsidP="00462285">
            <w:pPr>
              <w:pStyle w:val="Standard"/>
              <w:numPr>
                <w:ilvl w:val="0"/>
                <w:numId w:val="19"/>
              </w:numPr>
              <w:shd w:val="clear" w:color="auto" w:fill="FFFFFF"/>
              <w:snapToGrid w:val="0"/>
              <w:spacing w:after="0" w:line="240" w:lineRule="auto"/>
              <w:rPr>
                <w:rFonts w:asciiTheme="majorHAnsi" w:hAnsiTheme="majorHAnsi" w:cs="Arial"/>
                <w:sz w:val="24"/>
                <w:szCs w:val="24"/>
              </w:rPr>
            </w:pPr>
            <w:r w:rsidRPr="00E46B8B">
              <w:rPr>
                <w:rFonts w:asciiTheme="majorHAnsi" w:hAnsiTheme="majorHAnsi" w:cs="Arial"/>
                <w:sz w:val="24"/>
                <w:szCs w:val="24"/>
              </w:rPr>
              <w:t>Demonstrate a basic level of computer literacy.</w:t>
            </w:r>
          </w:p>
          <w:p w:rsidR="00462285" w:rsidRPr="00E46B8B" w:rsidRDefault="00462285" w:rsidP="00462285">
            <w:pPr>
              <w:pStyle w:val="Standard"/>
              <w:numPr>
                <w:ilvl w:val="0"/>
                <w:numId w:val="19"/>
              </w:numPr>
              <w:shd w:val="clear" w:color="auto" w:fill="FFFFFF"/>
              <w:snapToGrid w:val="0"/>
              <w:spacing w:after="0" w:line="240" w:lineRule="auto"/>
              <w:rPr>
                <w:rFonts w:asciiTheme="majorHAnsi" w:hAnsiTheme="majorHAnsi" w:cs="Arial"/>
                <w:sz w:val="24"/>
                <w:szCs w:val="24"/>
              </w:rPr>
            </w:pPr>
            <w:r w:rsidRPr="00E46B8B">
              <w:rPr>
                <w:rFonts w:asciiTheme="majorHAnsi" w:hAnsiTheme="majorHAnsi" w:cs="Arial"/>
                <w:sz w:val="24"/>
                <w:szCs w:val="24"/>
              </w:rPr>
              <w:t>Demonstrate basic competence in “helping” skills.</w:t>
            </w:r>
          </w:p>
          <w:p w:rsidR="00462285" w:rsidRPr="00E46B8B" w:rsidRDefault="00462285" w:rsidP="00462285">
            <w:pPr>
              <w:pStyle w:val="WW-Default"/>
              <w:numPr>
                <w:ilvl w:val="0"/>
                <w:numId w:val="19"/>
              </w:numPr>
              <w:snapToGrid w:val="0"/>
              <w:spacing w:after="120"/>
              <w:jc w:val="both"/>
              <w:rPr>
                <w:rFonts w:asciiTheme="majorHAnsi" w:hAnsiTheme="majorHAnsi"/>
                <w:color w:val="0000FF"/>
              </w:rPr>
            </w:pPr>
            <w:r w:rsidRPr="00E46B8B">
              <w:rPr>
                <w:rFonts w:asciiTheme="majorHAnsi" w:hAnsiTheme="majorHAnsi" w:cs="Arial"/>
              </w:rPr>
              <w:t>Demonstrate basic</w:t>
            </w:r>
            <w:bookmarkStart w:id="0" w:name="_GoBack"/>
            <w:bookmarkEnd w:id="0"/>
            <w:r w:rsidRPr="00E46B8B">
              <w:rPr>
                <w:rFonts w:asciiTheme="majorHAnsi" w:hAnsiTheme="majorHAnsi" w:cs="Arial"/>
              </w:rPr>
              <w:t xml:space="preserve"> research skills.</w:t>
            </w: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Performance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3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346D49">
            <w:pPr>
              <w:pStyle w:val="Standard"/>
              <w:shd w:val="clear" w:color="auto" w:fill="FFFFFF"/>
              <w:snapToGrid w:val="0"/>
              <w:spacing w:after="0" w:line="240" w:lineRule="auto"/>
              <w:rPr>
                <w:rFonts w:asciiTheme="majorHAnsi" w:hAnsiTheme="majorHAnsi"/>
                <w:sz w:val="24"/>
                <w:szCs w:val="24"/>
              </w:rPr>
            </w:pPr>
            <w:r w:rsidRPr="00E46B8B">
              <w:rPr>
                <w:rFonts w:asciiTheme="majorHAnsi" w:eastAsia="Times New Roman" w:hAnsiTheme="majorHAnsi" w:cs="Arial"/>
                <w:b/>
                <w:bCs/>
                <w:color w:val="000000"/>
                <w:sz w:val="24"/>
                <w:szCs w:val="24"/>
              </w:rPr>
              <w:t>Standard #6:  APPLICATION OF PROFESSIONAL SKILLS IN PROFESSIONAL SITUATIONS</w:t>
            </w:r>
            <w:r w:rsidRPr="00E46B8B">
              <w:rPr>
                <w:rFonts w:asciiTheme="majorHAnsi" w:eastAsia="Times New Roman" w:hAnsiTheme="majorHAnsi" w:cs="Arial"/>
                <w:color w:val="000000"/>
                <w:sz w:val="24"/>
                <w:szCs w:val="24"/>
              </w:rPr>
              <w:t>, including the ability to:</w:t>
            </w:r>
          </w:p>
        </w:tc>
      </w:tr>
      <w:tr w:rsidR="009F45BB" w:rsidRPr="00E46B8B" w:rsidTr="00350C70">
        <w:trPr>
          <w:gridAfter w:val="1"/>
          <w:wAfter w:w="10" w:type="dxa"/>
        </w:trPr>
        <w:tc>
          <w:tcPr>
            <w:tcW w:w="13901"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Knowledge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462285" w:rsidRPr="00E46B8B" w:rsidTr="00462285">
        <w:trPr>
          <w:gridAfter w:val="1"/>
          <w:wAfter w:w="10" w:type="dxa"/>
          <w:trHeight w:val="953"/>
        </w:trPr>
        <w:tc>
          <w:tcPr>
            <w:tcW w:w="13901"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2285" w:rsidRPr="00E46B8B" w:rsidRDefault="00462285" w:rsidP="00462285">
            <w:pPr>
              <w:pStyle w:val="Standard"/>
              <w:numPr>
                <w:ilvl w:val="0"/>
                <w:numId w:val="20"/>
              </w:numPr>
              <w:shd w:val="clear" w:color="auto" w:fill="FFFFFF"/>
              <w:snapToGrid w:val="0"/>
              <w:spacing w:after="0" w:line="240" w:lineRule="auto"/>
              <w:rPr>
                <w:rFonts w:asciiTheme="majorHAnsi" w:hAnsiTheme="majorHAnsi"/>
                <w:sz w:val="24"/>
                <w:szCs w:val="24"/>
              </w:rPr>
            </w:pPr>
            <w:r w:rsidRPr="00E46B8B">
              <w:rPr>
                <w:rFonts w:asciiTheme="majorHAnsi" w:eastAsia="Times New Roman" w:hAnsiTheme="majorHAnsi" w:cs="Arial"/>
                <w:color w:val="000000"/>
                <w:sz w:val="24"/>
                <w:szCs w:val="24"/>
              </w:rPr>
              <w:t xml:space="preserve"> </w:t>
            </w:r>
            <w:r w:rsidRPr="00E46B8B">
              <w:rPr>
                <w:rFonts w:asciiTheme="majorHAnsi" w:hAnsiTheme="majorHAnsi" w:cs="Arial"/>
                <w:sz w:val="24"/>
                <w:szCs w:val="24"/>
              </w:rPr>
              <w:t>Demonstrate critical thinking skills and problem solving abilities.</w:t>
            </w:r>
          </w:p>
          <w:p w:rsidR="00462285" w:rsidRPr="00E46B8B" w:rsidRDefault="00462285" w:rsidP="00462285">
            <w:pPr>
              <w:pStyle w:val="Standard"/>
              <w:numPr>
                <w:ilvl w:val="0"/>
                <w:numId w:val="20"/>
              </w:numPr>
              <w:shd w:val="clear" w:color="auto" w:fill="FFFFFF"/>
              <w:snapToGrid w:val="0"/>
              <w:spacing w:after="0" w:line="240" w:lineRule="auto"/>
              <w:rPr>
                <w:rFonts w:asciiTheme="majorHAnsi" w:hAnsiTheme="majorHAnsi"/>
                <w:sz w:val="24"/>
                <w:szCs w:val="24"/>
              </w:rPr>
            </w:pPr>
            <w:r w:rsidRPr="00E46B8B">
              <w:rPr>
                <w:rFonts w:asciiTheme="majorHAnsi" w:eastAsia="Times New Roman" w:hAnsiTheme="majorHAnsi" w:cs="Arial"/>
                <w:color w:val="000000"/>
                <w:sz w:val="24"/>
                <w:szCs w:val="24"/>
              </w:rPr>
              <w:t xml:space="preserve"> </w:t>
            </w:r>
            <w:r w:rsidRPr="00E46B8B">
              <w:rPr>
                <w:rFonts w:asciiTheme="majorHAnsi" w:hAnsiTheme="majorHAnsi" w:cs="Arial"/>
                <w:sz w:val="24"/>
                <w:szCs w:val="24"/>
              </w:rPr>
              <w:t>Demonstrate commitment to professional values and ethical behavior.</w:t>
            </w:r>
          </w:p>
          <w:p w:rsidR="00462285" w:rsidRPr="00E46B8B" w:rsidRDefault="00462285" w:rsidP="00462285">
            <w:pPr>
              <w:pStyle w:val="WW-Default"/>
              <w:numPr>
                <w:ilvl w:val="0"/>
                <w:numId w:val="20"/>
              </w:numPr>
              <w:snapToGrid w:val="0"/>
              <w:spacing w:after="120"/>
              <w:rPr>
                <w:rFonts w:asciiTheme="majorHAnsi" w:hAnsiTheme="majorHAnsi"/>
                <w:b/>
                <w:bCs/>
              </w:rPr>
            </w:pPr>
            <w:r w:rsidRPr="00E46B8B">
              <w:rPr>
                <w:rFonts w:asciiTheme="majorHAnsi" w:hAnsiTheme="majorHAnsi" w:cs="Arial"/>
              </w:rPr>
              <w:t>Demonstrate a satisfactory level of preparation for the world of work and responsibility for continued professional growth.</w:t>
            </w: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Performance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39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346D49">
            <w:pPr>
              <w:pStyle w:val="Standard"/>
              <w:shd w:val="clear" w:color="auto" w:fill="FFFFFF"/>
              <w:snapToGrid w:val="0"/>
              <w:spacing w:after="0" w:line="240" w:lineRule="auto"/>
              <w:rPr>
                <w:rFonts w:asciiTheme="majorHAnsi" w:hAnsiTheme="majorHAnsi"/>
                <w:sz w:val="24"/>
                <w:szCs w:val="24"/>
              </w:rPr>
            </w:pPr>
            <w:r w:rsidRPr="00E46B8B">
              <w:rPr>
                <w:rFonts w:asciiTheme="majorHAnsi" w:eastAsia="Times New Roman" w:hAnsiTheme="majorHAnsi" w:cs="Arial"/>
                <w:b/>
                <w:bCs/>
                <w:color w:val="000000"/>
                <w:sz w:val="24"/>
                <w:szCs w:val="24"/>
              </w:rPr>
              <w:t xml:space="preserve">Standard #7:   </w:t>
            </w:r>
            <w:r w:rsidRPr="00E46B8B">
              <w:rPr>
                <w:rFonts w:asciiTheme="majorHAnsi" w:hAnsiTheme="majorHAnsi" w:cs="Arial"/>
                <w:b/>
                <w:sz w:val="24"/>
                <w:szCs w:val="24"/>
              </w:rPr>
              <w:t>AREAS OF INTEREST</w:t>
            </w:r>
            <w:r w:rsidRPr="00E46B8B">
              <w:rPr>
                <w:rFonts w:asciiTheme="majorHAnsi" w:hAnsiTheme="majorHAnsi" w:cs="Arial"/>
                <w:sz w:val="24"/>
                <w:szCs w:val="24"/>
              </w:rPr>
              <w:t>, including topics in</w:t>
            </w:r>
            <w:r w:rsidRPr="00E46B8B">
              <w:rPr>
                <w:rFonts w:asciiTheme="majorHAnsi" w:eastAsia="Times New Roman" w:hAnsiTheme="majorHAnsi" w:cs="Arial"/>
                <w:color w:val="000000"/>
                <w:sz w:val="24"/>
                <w:szCs w:val="24"/>
              </w:rPr>
              <w:t>: HRD</w:t>
            </w:r>
          </w:p>
        </w:tc>
      </w:tr>
      <w:tr w:rsidR="009F45BB" w:rsidRPr="00E46B8B" w:rsidTr="00350C70">
        <w:trPr>
          <w:gridAfter w:val="1"/>
          <w:wAfter w:w="10" w:type="dxa"/>
        </w:trPr>
        <w:tc>
          <w:tcPr>
            <w:tcW w:w="13901"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Knowledge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Standard"/>
              <w:numPr>
                <w:ilvl w:val="0"/>
                <w:numId w:val="13"/>
              </w:numPr>
              <w:shd w:val="clear" w:color="auto" w:fill="FFFFFF"/>
              <w:snapToGrid w:val="0"/>
              <w:spacing w:after="0" w:line="240" w:lineRule="auto"/>
              <w:rPr>
                <w:rFonts w:asciiTheme="majorHAnsi" w:eastAsia="Times New Roman" w:hAnsiTheme="majorHAnsi" w:cs="Tahoma"/>
                <w:b/>
                <w:bCs/>
                <w:color w:val="333333"/>
                <w:sz w:val="24"/>
                <w:szCs w:val="24"/>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Standard"/>
              <w:numPr>
                <w:ilvl w:val="0"/>
                <w:numId w:val="1"/>
              </w:numPr>
              <w:shd w:val="clear" w:color="auto" w:fill="FFFFFF"/>
              <w:snapToGrid w:val="0"/>
              <w:spacing w:after="0" w:line="240" w:lineRule="auto"/>
              <w:rPr>
                <w:rFonts w:asciiTheme="majorHAnsi" w:eastAsia="Times New Roman" w:hAnsiTheme="majorHAnsi" w:cs="Tahoma"/>
                <w:b/>
                <w:bCs/>
                <w:color w:val="333333"/>
                <w:sz w:val="24"/>
                <w:szCs w:val="24"/>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spacing w:after="12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346D49">
            <w:pPr>
              <w:pStyle w:val="WW-Default"/>
              <w:snapToGrid w:val="0"/>
              <w:jc w:val="both"/>
              <w:rPr>
                <w:rFonts w:asciiTheme="majorHAnsi" w:hAnsiTheme="majorHAnsi"/>
                <w:b/>
                <w:bCs/>
              </w:rPr>
            </w:pPr>
            <w:r w:rsidRPr="00E46B8B">
              <w:rPr>
                <w:rFonts w:asciiTheme="majorHAnsi" w:hAnsiTheme="majorHAnsi"/>
                <w:b/>
                <w:bCs/>
              </w:rPr>
              <w:t>Student Learning - Performance</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r w:rsidR="009F45BB" w:rsidRPr="00E46B8B" w:rsidTr="00350C70">
        <w:trPr>
          <w:gridAfter w:val="1"/>
          <w:wAfter w:w="10" w:type="dxa"/>
        </w:trPr>
        <w:tc>
          <w:tcPr>
            <w:tcW w:w="10481"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890"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F45BB" w:rsidRPr="00E46B8B" w:rsidRDefault="009F45BB">
            <w:pPr>
              <w:pStyle w:val="WW-Default"/>
              <w:snapToGrid w:val="0"/>
              <w:jc w:val="both"/>
              <w:rPr>
                <w:rFonts w:asciiTheme="majorHAnsi" w:hAnsiTheme="majorHAnsi"/>
                <w:b/>
                <w:bCs/>
              </w:rPr>
            </w:pPr>
          </w:p>
        </w:tc>
      </w:tr>
    </w:tbl>
    <w:p w:rsidR="009F45BB" w:rsidRPr="00E46B8B" w:rsidRDefault="009F45BB">
      <w:pPr>
        <w:pStyle w:val="Standard"/>
        <w:shd w:val="clear" w:color="auto" w:fill="FFFFFF"/>
        <w:spacing w:before="280" w:after="280" w:line="240" w:lineRule="auto"/>
        <w:rPr>
          <w:rFonts w:asciiTheme="majorHAnsi" w:hAnsiTheme="majorHAnsi"/>
          <w:sz w:val="24"/>
          <w:szCs w:val="24"/>
        </w:rPr>
      </w:pPr>
    </w:p>
    <w:sectPr w:rsidR="009F45BB" w:rsidRPr="00E46B8B" w:rsidSect="009F45BB">
      <w:headerReference w:type="default" r:id="rId8"/>
      <w:pgSz w:w="15840" w:h="12240" w:orient="landscape"/>
      <w:pgMar w:top="900" w:right="1008" w:bottom="630" w:left="1152"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B4" w:rsidRDefault="00FE2BB4" w:rsidP="009F45BB">
      <w:r>
        <w:separator/>
      </w:r>
    </w:p>
  </w:endnote>
  <w:endnote w:type="continuationSeparator" w:id="0">
    <w:p w:rsidR="00FE2BB4" w:rsidRDefault="00FE2BB4" w:rsidP="009F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B4" w:rsidRDefault="00FE2BB4" w:rsidP="009F45BB">
      <w:r w:rsidRPr="009F45BB">
        <w:rPr>
          <w:color w:val="000000"/>
        </w:rPr>
        <w:separator/>
      </w:r>
    </w:p>
  </w:footnote>
  <w:footnote w:type="continuationSeparator" w:id="0">
    <w:p w:rsidR="00FE2BB4" w:rsidRDefault="00FE2BB4" w:rsidP="009F4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BB" w:rsidRDefault="00916C3F">
    <w:pPr>
      <w:pStyle w:val="Header"/>
      <w:jc w:val="right"/>
    </w:pPr>
    <w:r>
      <w:fldChar w:fldCharType="begin"/>
    </w:r>
    <w:r>
      <w:instrText xml:space="preserve"> PAGE </w:instrText>
    </w:r>
    <w:r>
      <w:fldChar w:fldCharType="separate"/>
    </w:r>
    <w:r w:rsidR="00462285">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63A"/>
    <w:multiLevelType w:val="multilevel"/>
    <w:tmpl w:val="6A3AA23C"/>
    <w:styleLink w:val="WW8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4AA4E71"/>
    <w:multiLevelType w:val="multilevel"/>
    <w:tmpl w:val="FB86D31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67C2615"/>
    <w:multiLevelType w:val="multilevel"/>
    <w:tmpl w:val="39085D7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BFE7D98"/>
    <w:multiLevelType w:val="hybridMultilevel"/>
    <w:tmpl w:val="F6A0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80E1B"/>
    <w:multiLevelType w:val="multilevel"/>
    <w:tmpl w:val="AC84D778"/>
    <w:styleLink w:val="WW8Num12"/>
    <w:lvl w:ilvl="0">
      <w:start w:val="1"/>
      <w:numFmt w:val="lowerLetter"/>
      <w:lvlText w:val="%1."/>
      <w:lvlJc w:val="left"/>
      <w:rPr>
        <w:rFonts w:ascii="Arial" w:hAnsi="Arial" w:cs="Arial"/>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362569B9"/>
    <w:multiLevelType w:val="hybridMultilevel"/>
    <w:tmpl w:val="6F7A03C2"/>
    <w:lvl w:ilvl="0" w:tplc="23107EB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87544"/>
    <w:multiLevelType w:val="multilevel"/>
    <w:tmpl w:val="EE5A9314"/>
    <w:styleLink w:val="WW8Num8"/>
    <w:lvl w:ilvl="0">
      <w:start w:val="1"/>
      <w:numFmt w:val="lowerLetter"/>
      <w:lvlText w:val="%1."/>
      <w:lvlJc w:val="left"/>
      <w:rPr>
        <w:rFonts w:ascii="Arial" w:eastAsia="Times New Roman" w:hAnsi="Arial" w:cs="Arial"/>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F090EF3"/>
    <w:multiLevelType w:val="hybridMultilevel"/>
    <w:tmpl w:val="7EBC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825"/>
    <w:multiLevelType w:val="hybridMultilevel"/>
    <w:tmpl w:val="C646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C3C18"/>
    <w:multiLevelType w:val="multilevel"/>
    <w:tmpl w:val="355C9356"/>
    <w:styleLink w:val="WW8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B873241"/>
    <w:multiLevelType w:val="hybridMultilevel"/>
    <w:tmpl w:val="6B0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D0673"/>
    <w:multiLevelType w:val="multilevel"/>
    <w:tmpl w:val="37E4A1FC"/>
    <w:styleLink w:val="WW8Num3"/>
    <w:lvl w:ilvl="0">
      <w:start w:val="1"/>
      <w:numFmt w:val="lowerLetter"/>
      <w:lvlText w:val="%1."/>
      <w:lvlJc w:val="left"/>
      <w:rPr>
        <w:rFonts w:ascii="Arial" w:hAnsi="Arial" w:cs="Arial"/>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7632CBA"/>
    <w:multiLevelType w:val="multilevel"/>
    <w:tmpl w:val="17B02E46"/>
    <w:styleLink w:val="WW8Num2"/>
    <w:lvl w:ilvl="0">
      <w:start w:val="1"/>
      <w:numFmt w:val="lowerLetter"/>
      <w:lvlText w:val="%1."/>
      <w:lvlJc w:val="left"/>
      <w:rPr>
        <w:rFonts w:ascii="Arial" w:hAnsi="Arial" w:cs="Arial"/>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5BCC638B"/>
    <w:multiLevelType w:val="multilevel"/>
    <w:tmpl w:val="4B0C8802"/>
    <w:styleLink w:val="WW8Num4"/>
    <w:lvl w:ilvl="0">
      <w:start w:val="1"/>
      <w:numFmt w:val="lowerLetter"/>
      <w:lvlText w:val="%1."/>
      <w:lvlJc w:val="left"/>
      <w:rPr>
        <w:rFonts w:ascii="Arial" w:hAnsi="Arial" w:cs="Arial"/>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CAD24FF"/>
    <w:multiLevelType w:val="multilevel"/>
    <w:tmpl w:val="13920DC4"/>
    <w:styleLink w:val="WW8Num11"/>
    <w:lvl w:ilvl="0">
      <w:start w:val="1"/>
      <w:numFmt w:val="lowerLetter"/>
      <w:lvlText w:val="%1."/>
      <w:lvlJc w:val="left"/>
      <w:rPr>
        <w:rFonts w:ascii="Arial" w:hAnsi="Arial" w:cs="Arial"/>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552566E"/>
    <w:multiLevelType w:val="hybridMultilevel"/>
    <w:tmpl w:val="20BA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E647D"/>
    <w:multiLevelType w:val="multilevel"/>
    <w:tmpl w:val="B10ED742"/>
    <w:styleLink w:val="WW8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819462C"/>
    <w:multiLevelType w:val="multilevel"/>
    <w:tmpl w:val="A42008BE"/>
    <w:styleLink w:val="WW8Num1"/>
    <w:lvl w:ilvl="0">
      <w:start w:val="1"/>
      <w:numFmt w:val="lowerLetter"/>
      <w:lvlText w:val="%1."/>
      <w:lvlJc w:val="left"/>
      <w:rPr>
        <w:rFonts w:ascii="Arial" w:hAnsi="Arial" w:cs="Arial"/>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9D97048"/>
    <w:multiLevelType w:val="hybridMultilevel"/>
    <w:tmpl w:val="8EF6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3"/>
  </w:num>
  <w:num w:numId="5">
    <w:abstractNumId w:val="2"/>
  </w:num>
  <w:num w:numId="6">
    <w:abstractNumId w:val="0"/>
  </w:num>
  <w:num w:numId="7">
    <w:abstractNumId w:val="1"/>
  </w:num>
  <w:num w:numId="8">
    <w:abstractNumId w:val="6"/>
  </w:num>
  <w:num w:numId="9">
    <w:abstractNumId w:val="16"/>
  </w:num>
  <w:num w:numId="10">
    <w:abstractNumId w:val="9"/>
  </w:num>
  <w:num w:numId="11">
    <w:abstractNumId w:val="14"/>
  </w:num>
  <w:num w:numId="12">
    <w:abstractNumId w:val="4"/>
  </w:num>
  <w:num w:numId="13">
    <w:abstractNumId w:val="17"/>
    <w:lvlOverride w:ilvl="0">
      <w:startOverride w:val="1"/>
    </w:lvlOverride>
  </w:num>
  <w:num w:numId="14">
    <w:abstractNumId w:val="8"/>
  </w:num>
  <w:num w:numId="15">
    <w:abstractNumId w:val="5"/>
  </w:num>
  <w:num w:numId="16">
    <w:abstractNumId w:val="15"/>
  </w:num>
  <w:num w:numId="17">
    <w:abstractNumId w:val="3"/>
  </w:num>
  <w:num w:numId="18">
    <w:abstractNumId w:val="18"/>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BB"/>
    <w:rsid w:val="00150CB4"/>
    <w:rsid w:val="00236A95"/>
    <w:rsid w:val="002469DA"/>
    <w:rsid w:val="002A1355"/>
    <w:rsid w:val="00346D49"/>
    <w:rsid w:val="00350C70"/>
    <w:rsid w:val="003B5FDE"/>
    <w:rsid w:val="00421CAC"/>
    <w:rsid w:val="0045610D"/>
    <w:rsid w:val="00462285"/>
    <w:rsid w:val="004C6199"/>
    <w:rsid w:val="004F3C5E"/>
    <w:rsid w:val="007F4220"/>
    <w:rsid w:val="00916C3F"/>
    <w:rsid w:val="009F45BB"/>
    <w:rsid w:val="00B616EB"/>
    <w:rsid w:val="00BA7A4D"/>
    <w:rsid w:val="00BB360C"/>
    <w:rsid w:val="00D50A3D"/>
    <w:rsid w:val="00E46B8B"/>
    <w:rsid w:val="00F324C5"/>
    <w:rsid w:val="00F34816"/>
    <w:rsid w:val="00FE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5B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F45BB"/>
    <w:pPr>
      <w:widowControl/>
      <w:suppressAutoHyphens/>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rsid w:val="009F45BB"/>
    <w:pPr>
      <w:keepNext/>
      <w:spacing w:before="240" w:after="120"/>
    </w:pPr>
    <w:rPr>
      <w:rFonts w:ascii="Arial" w:eastAsia="SimSun" w:hAnsi="Arial" w:cs="Mangal"/>
      <w:sz w:val="28"/>
      <w:szCs w:val="28"/>
    </w:rPr>
  </w:style>
  <w:style w:type="paragraph" w:customStyle="1" w:styleId="Textbody">
    <w:name w:val="Text body"/>
    <w:basedOn w:val="Standard"/>
    <w:rsid w:val="009F45BB"/>
    <w:pPr>
      <w:spacing w:after="120"/>
    </w:pPr>
  </w:style>
  <w:style w:type="paragraph" w:styleId="List">
    <w:name w:val="List"/>
    <w:basedOn w:val="Textbody"/>
    <w:rsid w:val="009F45BB"/>
    <w:rPr>
      <w:rFonts w:cs="Mangal"/>
    </w:rPr>
  </w:style>
  <w:style w:type="paragraph" w:styleId="Caption">
    <w:name w:val="caption"/>
    <w:basedOn w:val="Standard"/>
    <w:rsid w:val="009F45BB"/>
    <w:pPr>
      <w:suppressLineNumbers/>
      <w:spacing w:before="120" w:after="120"/>
    </w:pPr>
    <w:rPr>
      <w:rFonts w:cs="Mangal"/>
      <w:i/>
      <w:iCs/>
      <w:sz w:val="24"/>
      <w:szCs w:val="24"/>
    </w:rPr>
  </w:style>
  <w:style w:type="paragraph" w:customStyle="1" w:styleId="Index">
    <w:name w:val="Index"/>
    <w:basedOn w:val="Standard"/>
    <w:rsid w:val="009F45BB"/>
    <w:pPr>
      <w:suppressLineNumbers/>
    </w:pPr>
    <w:rPr>
      <w:rFonts w:cs="Mangal"/>
    </w:rPr>
  </w:style>
  <w:style w:type="paragraph" w:styleId="NormalWeb">
    <w:name w:val="Normal (Web)"/>
    <w:basedOn w:val="Standard"/>
    <w:rsid w:val="009F45BB"/>
    <w:pPr>
      <w:spacing w:before="280" w:after="280" w:line="240" w:lineRule="auto"/>
    </w:pPr>
    <w:rPr>
      <w:rFonts w:ascii="Times New Roman" w:eastAsia="Times New Roman" w:hAnsi="Times New Roman" w:cs="Times New Roman"/>
      <w:sz w:val="24"/>
      <w:szCs w:val="24"/>
    </w:rPr>
  </w:style>
  <w:style w:type="paragraph" w:customStyle="1" w:styleId="WW-Default">
    <w:name w:val="WW-Default"/>
    <w:rsid w:val="009F45BB"/>
    <w:pPr>
      <w:widowControl/>
      <w:suppressAutoHyphens/>
      <w:autoSpaceDE w:val="0"/>
    </w:pPr>
    <w:rPr>
      <w:rFonts w:eastAsia="Calibri" w:cs="Calibri"/>
      <w:color w:val="000000"/>
      <w:lang w:bidi="ar-SA"/>
    </w:rPr>
  </w:style>
  <w:style w:type="paragraph" w:styleId="Header">
    <w:name w:val="header"/>
    <w:basedOn w:val="Standard"/>
    <w:rsid w:val="009F45BB"/>
    <w:pPr>
      <w:tabs>
        <w:tab w:val="center" w:pos="4680"/>
        <w:tab w:val="right" w:pos="9360"/>
      </w:tabs>
    </w:pPr>
  </w:style>
  <w:style w:type="paragraph" w:styleId="Footer">
    <w:name w:val="footer"/>
    <w:basedOn w:val="Standard"/>
    <w:rsid w:val="009F45BB"/>
    <w:pPr>
      <w:tabs>
        <w:tab w:val="center" w:pos="4680"/>
        <w:tab w:val="right" w:pos="9360"/>
      </w:tabs>
    </w:pPr>
  </w:style>
  <w:style w:type="paragraph" w:styleId="NoSpacing">
    <w:name w:val="No Spacing"/>
    <w:rsid w:val="009F45BB"/>
    <w:pPr>
      <w:widowControl/>
      <w:suppressAutoHyphens/>
    </w:pPr>
    <w:rPr>
      <w:rFonts w:ascii="Calibri" w:eastAsia="Calibri" w:hAnsi="Calibri" w:cs="Calibri"/>
      <w:sz w:val="22"/>
      <w:szCs w:val="22"/>
      <w:lang w:bidi="ar-SA"/>
    </w:rPr>
  </w:style>
  <w:style w:type="paragraph" w:customStyle="1" w:styleId="TableContents">
    <w:name w:val="Table Contents"/>
    <w:basedOn w:val="Standard"/>
    <w:rsid w:val="009F45BB"/>
    <w:pPr>
      <w:suppressLineNumbers/>
    </w:pPr>
  </w:style>
  <w:style w:type="paragraph" w:customStyle="1" w:styleId="TableHeading">
    <w:name w:val="Table Heading"/>
    <w:basedOn w:val="TableContents"/>
    <w:rsid w:val="009F45BB"/>
    <w:pPr>
      <w:jc w:val="center"/>
    </w:pPr>
    <w:rPr>
      <w:b/>
      <w:bCs/>
    </w:rPr>
  </w:style>
  <w:style w:type="character" w:customStyle="1" w:styleId="WW8Num1z0">
    <w:name w:val="WW8Num1z0"/>
    <w:rsid w:val="009F45BB"/>
    <w:rPr>
      <w:rFonts w:ascii="Arial" w:hAnsi="Arial" w:cs="Arial"/>
      <w:color w:val="000000"/>
      <w:sz w:val="24"/>
    </w:rPr>
  </w:style>
  <w:style w:type="character" w:customStyle="1" w:styleId="WW8Num2z0">
    <w:name w:val="WW8Num2z0"/>
    <w:rsid w:val="009F45BB"/>
    <w:rPr>
      <w:rFonts w:ascii="Arial" w:hAnsi="Arial" w:cs="Arial"/>
      <w:color w:val="000000"/>
      <w:sz w:val="24"/>
    </w:rPr>
  </w:style>
  <w:style w:type="character" w:customStyle="1" w:styleId="WW8Num3z0">
    <w:name w:val="WW8Num3z0"/>
    <w:rsid w:val="009F45BB"/>
    <w:rPr>
      <w:rFonts w:ascii="Arial" w:hAnsi="Arial" w:cs="Arial"/>
      <w:color w:val="000000"/>
      <w:sz w:val="24"/>
    </w:rPr>
  </w:style>
  <w:style w:type="character" w:customStyle="1" w:styleId="WW8Num4z0">
    <w:name w:val="WW8Num4z0"/>
    <w:rsid w:val="009F45BB"/>
    <w:rPr>
      <w:rFonts w:ascii="Arial" w:hAnsi="Arial" w:cs="Arial"/>
      <w:color w:val="000000"/>
      <w:sz w:val="24"/>
    </w:rPr>
  </w:style>
  <w:style w:type="character" w:customStyle="1" w:styleId="WW8Num8z0">
    <w:name w:val="WW8Num8z0"/>
    <w:rsid w:val="009F45BB"/>
    <w:rPr>
      <w:rFonts w:ascii="Arial" w:eastAsia="Times New Roman" w:hAnsi="Arial" w:cs="Arial"/>
      <w:color w:val="000000"/>
      <w:sz w:val="24"/>
    </w:rPr>
  </w:style>
  <w:style w:type="character" w:customStyle="1" w:styleId="WW8Num11z0">
    <w:name w:val="WW8Num11z0"/>
    <w:rsid w:val="009F45BB"/>
    <w:rPr>
      <w:rFonts w:ascii="Arial" w:hAnsi="Arial" w:cs="Arial"/>
      <w:color w:val="000000"/>
      <w:sz w:val="24"/>
    </w:rPr>
  </w:style>
  <w:style w:type="character" w:customStyle="1" w:styleId="WW8Num12z0">
    <w:name w:val="WW8Num12z0"/>
    <w:rsid w:val="009F45BB"/>
    <w:rPr>
      <w:rFonts w:ascii="Arial" w:hAnsi="Arial" w:cs="Arial"/>
      <w:color w:val="000000"/>
      <w:sz w:val="24"/>
    </w:rPr>
  </w:style>
  <w:style w:type="character" w:customStyle="1" w:styleId="StrongEmphasis">
    <w:name w:val="Strong Emphasis"/>
    <w:rsid w:val="009F45BB"/>
    <w:rPr>
      <w:b/>
      <w:bCs/>
    </w:rPr>
  </w:style>
  <w:style w:type="character" w:customStyle="1" w:styleId="HeaderChar">
    <w:name w:val="Header Char"/>
    <w:rsid w:val="009F45BB"/>
    <w:rPr>
      <w:sz w:val="22"/>
      <w:szCs w:val="22"/>
    </w:rPr>
  </w:style>
  <w:style w:type="character" w:customStyle="1" w:styleId="FooterChar">
    <w:name w:val="Footer Char"/>
    <w:rsid w:val="009F45BB"/>
    <w:rPr>
      <w:sz w:val="22"/>
      <w:szCs w:val="22"/>
    </w:rPr>
  </w:style>
  <w:style w:type="paragraph" w:styleId="BalloonText">
    <w:name w:val="Balloon Text"/>
    <w:basedOn w:val="Normal"/>
    <w:rsid w:val="009F45BB"/>
    <w:rPr>
      <w:rFonts w:ascii="Tahoma" w:hAnsi="Tahoma"/>
      <w:sz w:val="16"/>
      <w:szCs w:val="14"/>
    </w:rPr>
  </w:style>
  <w:style w:type="character" w:customStyle="1" w:styleId="BalloonTextChar">
    <w:name w:val="Balloon Text Char"/>
    <w:basedOn w:val="DefaultParagraphFont"/>
    <w:rsid w:val="009F45BB"/>
    <w:rPr>
      <w:rFonts w:ascii="Tahoma" w:hAnsi="Tahoma"/>
      <w:sz w:val="16"/>
      <w:szCs w:val="14"/>
    </w:rPr>
  </w:style>
  <w:style w:type="numbering" w:customStyle="1" w:styleId="WW8Num1">
    <w:name w:val="WW8Num1"/>
    <w:basedOn w:val="NoList"/>
    <w:rsid w:val="009F45BB"/>
    <w:pPr>
      <w:numPr>
        <w:numId w:val="1"/>
      </w:numPr>
    </w:pPr>
  </w:style>
  <w:style w:type="numbering" w:customStyle="1" w:styleId="WW8Num2">
    <w:name w:val="WW8Num2"/>
    <w:basedOn w:val="NoList"/>
    <w:rsid w:val="009F45BB"/>
    <w:pPr>
      <w:numPr>
        <w:numId w:val="2"/>
      </w:numPr>
    </w:pPr>
  </w:style>
  <w:style w:type="numbering" w:customStyle="1" w:styleId="WW8Num3">
    <w:name w:val="WW8Num3"/>
    <w:basedOn w:val="NoList"/>
    <w:rsid w:val="009F45BB"/>
    <w:pPr>
      <w:numPr>
        <w:numId w:val="3"/>
      </w:numPr>
    </w:pPr>
  </w:style>
  <w:style w:type="numbering" w:customStyle="1" w:styleId="WW8Num4">
    <w:name w:val="WW8Num4"/>
    <w:basedOn w:val="NoList"/>
    <w:rsid w:val="009F45BB"/>
    <w:pPr>
      <w:numPr>
        <w:numId w:val="4"/>
      </w:numPr>
    </w:pPr>
  </w:style>
  <w:style w:type="numbering" w:customStyle="1" w:styleId="WW8Num5">
    <w:name w:val="WW8Num5"/>
    <w:basedOn w:val="NoList"/>
    <w:rsid w:val="009F45BB"/>
    <w:pPr>
      <w:numPr>
        <w:numId w:val="5"/>
      </w:numPr>
    </w:pPr>
  </w:style>
  <w:style w:type="numbering" w:customStyle="1" w:styleId="WW8Num6">
    <w:name w:val="WW8Num6"/>
    <w:basedOn w:val="NoList"/>
    <w:rsid w:val="009F45BB"/>
    <w:pPr>
      <w:numPr>
        <w:numId w:val="6"/>
      </w:numPr>
    </w:pPr>
  </w:style>
  <w:style w:type="numbering" w:customStyle="1" w:styleId="WW8Num7">
    <w:name w:val="WW8Num7"/>
    <w:basedOn w:val="NoList"/>
    <w:rsid w:val="009F45BB"/>
    <w:pPr>
      <w:numPr>
        <w:numId w:val="7"/>
      </w:numPr>
    </w:pPr>
  </w:style>
  <w:style w:type="numbering" w:customStyle="1" w:styleId="WW8Num8">
    <w:name w:val="WW8Num8"/>
    <w:basedOn w:val="NoList"/>
    <w:rsid w:val="009F45BB"/>
    <w:pPr>
      <w:numPr>
        <w:numId w:val="8"/>
      </w:numPr>
    </w:pPr>
  </w:style>
  <w:style w:type="numbering" w:customStyle="1" w:styleId="WW8Num9">
    <w:name w:val="WW8Num9"/>
    <w:basedOn w:val="NoList"/>
    <w:rsid w:val="009F45BB"/>
    <w:pPr>
      <w:numPr>
        <w:numId w:val="9"/>
      </w:numPr>
    </w:pPr>
  </w:style>
  <w:style w:type="numbering" w:customStyle="1" w:styleId="WW8Num10">
    <w:name w:val="WW8Num10"/>
    <w:basedOn w:val="NoList"/>
    <w:rsid w:val="009F45BB"/>
    <w:pPr>
      <w:numPr>
        <w:numId w:val="10"/>
      </w:numPr>
    </w:pPr>
  </w:style>
  <w:style w:type="numbering" w:customStyle="1" w:styleId="WW8Num11">
    <w:name w:val="WW8Num11"/>
    <w:basedOn w:val="NoList"/>
    <w:rsid w:val="009F45BB"/>
    <w:pPr>
      <w:numPr>
        <w:numId w:val="11"/>
      </w:numPr>
    </w:pPr>
  </w:style>
  <w:style w:type="numbering" w:customStyle="1" w:styleId="WW8Num12">
    <w:name w:val="WW8Num12"/>
    <w:basedOn w:val="NoList"/>
    <w:rsid w:val="009F45BB"/>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45B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F45BB"/>
    <w:pPr>
      <w:widowControl/>
      <w:suppressAutoHyphens/>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rsid w:val="009F45BB"/>
    <w:pPr>
      <w:keepNext/>
      <w:spacing w:before="240" w:after="120"/>
    </w:pPr>
    <w:rPr>
      <w:rFonts w:ascii="Arial" w:eastAsia="SimSun" w:hAnsi="Arial" w:cs="Mangal"/>
      <w:sz w:val="28"/>
      <w:szCs w:val="28"/>
    </w:rPr>
  </w:style>
  <w:style w:type="paragraph" w:customStyle="1" w:styleId="Textbody">
    <w:name w:val="Text body"/>
    <w:basedOn w:val="Standard"/>
    <w:rsid w:val="009F45BB"/>
    <w:pPr>
      <w:spacing w:after="120"/>
    </w:pPr>
  </w:style>
  <w:style w:type="paragraph" w:styleId="List">
    <w:name w:val="List"/>
    <w:basedOn w:val="Textbody"/>
    <w:rsid w:val="009F45BB"/>
    <w:rPr>
      <w:rFonts w:cs="Mangal"/>
    </w:rPr>
  </w:style>
  <w:style w:type="paragraph" w:styleId="Caption">
    <w:name w:val="caption"/>
    <w:basedOn w:val="Standard"/>
    <w:rsid w:val="009F45BB"/>
    <w:pPr>
      <w:suppressLineNumbers/>
      <w:spacing w:before="120" w:after="120"/>
    </w:pPr>
    <w:rPr>
      <w:rFonts w:cs="Mangal"/>
      <w:i/>
      <w:iCs/>
      <w:sz w:val="24"/>
      <w:szCs w:val="24"/>
    </w:rPr>
  </w:style>
  <w:style w:type="paragraph" w:customStyle="1" w:styleId="Index">
    <w:name w:val="Index"/>
    <w:basedOn w:val="Standard"/>
    <w:rsid w:val="009F45BB"/>
    <w:pPr>
      <w:suppressLineNumbers/>
    </w:pPr>
    <w:rPr>
      <w:rFonts w:cs="Mangal"/>
    </w:rPr>
  </w:style>
  <w:style w:type="paragraph" w:styleId="NormalWeb">
    <w:name w:val="Normal (Web)"/>
    <w:basedOn w:val="Standard"/>
    <w:rsid w:val="009F45BB"/>
    <w:pPr>
      <w:spacing w:before="280" w:after="280" w:line="240" w:lineRule="auto"/>
    </w:pPr>
    <w:rPr>
      <w:rFonts w:ascii="Times New Roman" w:eastAsia="Times New Roman" w:hAnsi="Times New Roman" w:cs="Times New Roman"/>
      <w:sz w:val="24"/>
      <w:szCs w:val="24"/>
    </w:rPr>
  </w:style>
  <w:style w:type="paragraph" w:customStyle="1" w:styleId="WW-Default">
    <w:name w:val="WW-Default"/>
    <w:rsid w:val="009F45BB"/>
    <w:pPr>
      <w:widowControl/>
      <w:suppressAutoHyphens/>
      <w:autoSpaceDE w:val="0"/>
    </w:pPr>
    <w:rPr>
      <w:rFonts w:eastAsia="Calibri" w:cs="Calibri"/>
      <w:color w:val="000000"/>
      <w:lang w:bidi="ar-SA"/>
    </w:rPr>
  </w:style>
  <w:style w:type="paragraph" w:styleId="Header">
    <w:name w:val="header"/>
    <w:basedOn w:val="Standard"/>
    <w:rsid w:val="009F45BB"/>
    <w:pPr>
      <w:tabs>
        <w:tab w:val="center" w:pos="4680"/>
        <w:tab w:val="right" w:pos="9360"/>
      </w:tabs>
    </w:pPr>
  </w:style>
  <w:style w:type="paragraph" w:styleId="Footer">
    <w:name w:val="footer"/>
    <w:basedOn w:val="Standard"/>
    <w:rsid w:val="009F45BB"/>
    <w:pPr>
      <w:tabs>
        <w:tab w:val="center" w:pos="4680"/>
        <w:tab w:val="right" w:pos="9360"/>
      </w:tabs>
    </w:pPr>
  </w:style>
  <w:style w:type="paragraph" w:styleId="NoSpacing">
    <w:name w:val="No Spacing"/>
    <w:rsid w:val="009F45BB"/>
    <w:pPr>
      <w:widowControl/>
      <w:suppressAutoHyphens/>
    </w:pPr>
    <w:rPr>
      <w:rFonts w:ascii="Calibri" w:eastAsia="Calibri" w:hAnsi="Calibri" w:cs="Calibri"/>
      <w:sz w:val="22"/>
      <w:szCs w:val="22"/>
      <w:lang w:bidi="ar-SA"/>
    </w:rPr>
  </w:style>
  <w:style w:type="paragraph" w:customStyle="1" w:styleId="TableContents">
    <w:name w:val="Table Contents"/>
    <w:basedOn w:val="Standard"/>
    <w:rsid w:val="009F45BB"/>
    <w:pPr>
      <w:suppressLineNumbers/>
    </w:pPr>
  </w:style>
  <w:style w:type="paragraph" w:customStyle="1" w:styleId="TableHeading">
    <w:name w:val="Table Heading"/>
    <w:basedOn w:val="TableContents"/>
    <w:rsid w:val="009F45BB"/>
    <w:pPr>
      <w:jc w:val="center"/>
    </w:pPr>
    <w:rPr>
      <w:b/>
      <w:bCs/>
    </w:rPr>
  </w:style>
  <w:style w:type="character" w:customStyle="1" w:styleId="WW8Num1z0">
    <w:name w:val="WW8Num1z0"/>
    <w:rsid w:val="009F45BB"/>
    <w:rPr>
      <w:rFonts w:ascii="Arial" w:hAnsi="Arial" w:cs="Arial"/>
      <w:color w:val="000000"/>
      <w:sz w:val="24"/>
    </w:rPr>
  </w:style>
  <w:style w:type="character" w:customStyle="1" w:styleId="WW8Num2z0">
    <w:name w:val="WW8Num2z0"/>
    <w:rsid w:val="009F45BB"/>
    <w:rPr>
      <w:rFonts w:ascii="Arial" w:hAnsi="Arial" w:cs="Arial"/>
      <w:color w:val="000000"/>
      <w:sz w:val="24"/>
    </w:rPr>
  </w:style>
  <w:style w:type="character" w:customStyle="1" w:styleId="WW8Num3z0">
    <w:name w:val="WW8Num3z0"/>
    <w:rsid w:val="009F45BB"/>
    <w:rPr>
      <w:rFonts w:ascii="Arial" w:hAnsi="Arial" w:cs="Arial"/>
      <w:color w:val="000000"/>
      <w:sz w:val="24"/>
    </w:rPr>
  </w:style>
  <w:style w:type="character" w:customStyle="1" w:styleId="WW8Num4z0">
    <w:name w:val="WW8Num4z0"/>
    <w:rsid w:val="009F45BB"/>
    <w:rPr>
      <w:rFonts w:ascii="Arial" w:hAnsi="Arial" w:cs="Arial"/>
      <w:color w:val="000000"/>
      <w:sz w:val="24"/>
    </w:rPr>
  </w:style>
  <w:style w:type="character" w:customStyle="1" w:styleId="WW8Num8z0">
    <w:name w:val="WW8Num8z0"/>
    <w:rsid w:val="009F45BB"/>
    <w:rPr>
      <w:rFonts w:ascii="Arial" w:eastAsia="Times New Roman" w:hAnsi="Arial" w:cs="Arial"/>
      <w:color w:val="000000"/>
      <w:sz w:val="24"/>
    </w:rPr>
  </w:style>
  <w:style w:type="character" w:customStyle="1" w:styleId="WW8Num11z0">
    <w:name w:val="WW8Num11z0"/>
    <w:rsid w:val="009F45BB"/>
    <w:rPr>
      <w:rFonts w:ascii="Arial" w:hAnsi="Arial" w:cs="Arial"/>
      <w:color w:val="000000"/>
      <w:sz w:val="24"/>
    </w:rPr>
  </w:style>
  <w:style w:type="character" w:customStyle="1" w:styleId="WW8Num12z0">
    <w:name w:val="WW8Num12z0"/>
    <w:rsid w:val="009F45BB"/>
    <w:rPr>
      <w:rFonts w:ascii="Arial" w:hAnsi="Arial" w:cs="Arial"/>
      <w:color w:val="000000"/>
      <w:sz w:val="24"/>
    </w:rPr>
  </w:style>
  <w:style w:type="character" w:customStyle="1" w:styleId="StrongEmphasis">
    <w:name w:val="Strong Emphasis"/>
    <w:rsid w:val="009F45BB"/>
    <w:rPr>
      <w:b/>
      <w:bCs/>
    </w:rPr>
  </w:style>
  <w:style w:type="character" w:customStyle="1" w:styleId="HeaderChar">
    <w:name w:val="Header Char"/>
    <w:rsid w:val="009F45BB"/>
    <w:rPr>
      <w:sz w:val="22"/>
      <w:szCs w:val="22"/>
    </w:rPr>
  </w:style>
  <w:style w:type="character" w:customStyle="1" w:styleId="FooterChar">
    <w:name w:val="Footer Char"/>
    <w:rsid w:val="009F45BB"/>
    <w:rPr>
      <w:sz w:val="22"/>
      <w:szCs w:val="22"/>
    </w:rPr>
  </w:style>
  <w:style w:type="paragraph" w:styleId="BalloonText">
    <w:name w:val="Balloon Text"/>
    <w:basedOn w:val="Normal"/>
    <w:rsid w:val="009F45BB"/>
    <w:rPr>
      <w:rFonts w:ascii="Tahoma" w:hAnsi="Tahoma"/>
      <w:sz w:val="16"/>
      <w:szCs w:val="14"/>
    </w:rPr>
  </w:style>
  <w:style w:type="character" w:customStyle="1" w:styleId="BalloonTextChar">
    <w:name w:val="Balloon Text Char"/>
    <w:basedOn w:val="DefaultParagraphFont"/>
    <w:rsid w:val="009F45BB"/>
    <w:rPr>
      <w:rFonts w:ascii="Tahoma" w:hAnsi="Tahoma"/>
      <w:sz w:val="16"/>
      <w:szCs w:val="14"/>
    </w:rPr>
  </w:style>
  <w:style w:type="numbering" w:customStyle="1" w:styleId="WW8Num1">
    <w:name w:val="WW8Num1"/>
    <w:basedOn w:val="NoList"/>
    <w:rsid w:val="009F45BB"/>
    <w:pPr>
      <w:numPr>
        <w:numId w:val="1"/>
      </w:numPr>
    </w:pPr>
  </w:style>
  <w:style w:type="numbering" w:customStyle="1" w:styleId="WW8Num2">
    <w:name w:val="WW8Num2"/>
    <w:basedOn w:val="NoList"/>
    <w:rsid w:val="009F45BB"/>
    <w:pPr>
      <w:numPr>
        <w:numId w:val="2"/>
      </w:numPr>
    </w:pPr>
  </w:style>
  <w:style w:type="numbering" w:customStyle="1" w:styleId="WW8Num3">
    <w:name w:val="WW8Num3"/>
    <w:basedOn w:val="NoList"/>
    <w:rsid w:val="009F45BB"/>
    <w:pPr>
      <w:numPr>
        <w:numId w:val="3"/>
      </w:numPr>
    </w:pPr>
  </w:style>
  <w:style w:type="numbering" w:customStyle="1" w:styleId="WW8Num4">
    <w:name w:val="WW8Num4"/>
    <w:basedOn w:val="NoList"/>
    <w:rsid w:val="009F45BB"/>
    <w:pPr>
      <w:numPr>
        <w:numId w:val="4"/>
      </w:numPr>
    </w:pPr>
  </w:style>
  <w:style w:type="numbering" w:customStyle="1" w:styleId="WW8Num5">
    <w:name w:val="WW8Num5"/>
    <w:basedOn w:val="NoList"/>
    <w:rsid w:val="009F45BB"/>
    <w:pPr>
      <w:numPr>
        <w:numId w:val="5"/>
      </w:numPr>
    </w:pPr>
  </w:style>
  <w:style w:type="numbering" w:customStyle="1" w:styleId="WW8Num6">
    <w:name w:val="WW8Num6"/>
    <w:basedOn w:val="NoList"/>
    <w:rsid w:val="009F45BB"/>
    <w:pPr>
      <w:numPr>
        <w:numId w:val="6"/>
      </w:numPr>
    </w:pPr>
  </w:style>
  <w:style w:type="numbering" w:customStyle="1" w:styleId="WW8Num7">
    <w:name w:val="WW8Num7"/>
    <w:basedOn w:val="NoList"/>
    <w:rsid w:val="009F45BB"/>
    <w:pPr>
      <w:numPr>
        <w:numId w:val="7"/>
      </w:numPr>
    </w:pPr>
  </w:style>
  <w:style w:type="numbering" w:customStyle="1" w:styleId="WW8Num8">
    <w:name w:val="WW8Num8"/>
    <w:basedOn w:val="NoList"/>
    <w:rsid w:val="009F45BB"/>
    <w:pPr>
      <w:numPr>
        <w:numId w:val="8"/>
      </w:numPr>
    </w:pPr>
  </w:style>
  <w:style w:type="numbering" w:customStyle="1" w:styleId="WW8Num9">
    <w:name w:val="WW8Num9"/>
    <w:basedOn w:val="NoList"/>
    <w:rsid w:val="009F45BB"/>
    <w:pPr>
      <w:numPr>
        <w:numId w:val="9"/>
      </w:numPr>
    </w:pPr>
  </w:style>
  <w:style w:type="numbering" w:customStyle="1" w:styleId="WW8Num10">
    <w:name w:val="WW8Num10"/>
    <w:basedOn w:val="NoList"/>
    <w:rsid w:val="009F45BB"/>
    <w:pPr>
      <w:numPr>
        <w:numId w:val="10"/>
      </w:numPr>
    </w:pPr>
  </w:style>
  <w:style w:type="numbering" w:customStyle="1" w:styleId="WW8Num11">
    <w:name w:val="WW8Num11"/>
    <w:basedOn w:val="NoList"/>
    <w:rsid w:val="009F45BB"/>
    <w:pPr>
      <w:numPr>
        <w:numId w:val="11"/>
      </w:numPr>
    </w:pPr>
  </w:style>
  <w:style w:type="numbering" w:customStyle="1" w:styleId="WW8Num12">
    <w:name w:val="WW8Num12"/>
    <w:basedOn w:val="NoList"/>
    <w:rsid w:val="009F45B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Ratcliff</dc:creator>
  <cp:lastModifiedBy>The College of Arts &amp; Sciences</cp:lastModifiedBy>
  <cp:revision>2</cp:revision>
  <cp:lastPrinted>2013-08-27T13:00:00Z</cp:lastPrinted>
  <dcterms:created xsi:type="dcterms:W3CDTF">2013-09-11T16:24:00Z</dcterms:created>
  <dcterms:modified xsi:type="dcterms:W3CDTF">2013-09-11T16:24:00Z</dcterms:modified>
</cp:coreProperties>
</file>