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775179F" w14:textId="77777777" w:rsidR="00B14CBA" w:rsidRPr="006A1BA1" w:rsidRDefault="00B14CBA" w:rsidP="006A1BA1">
      <w:pPr>
        <w:pStyle w:val="NoSpacing"/>
        <w:tabs>
          <w:tab w:val="center" w:pos="4860"/>
        </w:tabs>
        <w:rPr>
          <w:rFonts w:ascii="Times New Roman" w:hAnsi="Times New Roman" w:cs="Times New Roman"/>
          <w:sz w:val="24"/>
          <w:szCs w:val="24"/>
        </w:rPr>
      </w:pPr>
      <w:r w:rsidRPr="006A1BA1">
        <w:rPr>
          <w:rFonts w:ascii="Times New Roman" w:hAnsi="Times New Roman" w:cs="Times New Roman"/>
          <w:noProof/>
          <w:color w:val="C00000"/>
          <w:sz w:val="24"/>
          <w:szCs w:val="24"/>
        </w:rPr>
        <mc:AlternateContent>
          <mc:Choice Requires="wps">
            <w:drawing>
              <wp:anchor distT="0" distB="0" distL="114300" distR="114300" simplePos="0" relativeHeight="251659264" behindDoc="0" locked="0" layoutInCell="1" allowOverlap="1" wp14:anchorId="54C0620B" wp14:editId="737E20CD">
                <wp:simplePos x="0" y="0"/>
                <wp:positionH relativeFrom="margin">
                  <wp:align>right</wp:align>
                </wp:positionH>
                <wp:positionV relativeFrom="paragraph">
                  <wp:posOffset>6531</wp:posOffset>
                </wp:positionV>
                <wp:extent cx="2587925" cy="1091133"/>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925" cy="1091133"/>
                        </a:xfrm>
                        <a:prstGeom prst="rect">
                          <a:avLst/>
                        </a:prstGeom>
                        <a:solidFill>
                          <a:srgbClr val="FFFFFF"/>
                        </a:solidFill>
                        <a:ln w="9525">
                          <a:noFill/>
                          <a:miter lim="800000"/>
                          <a:headEnd/>
                          <a:tailEnd/>
                        </a:ln>
                      </wps:spPr>
                      <wps:txbx>
                        <w:txbxContent>
                          <w:p w14:paraId="2B5607A4" w14:textId="77777777" w:rsidR="00B14CBA" w:rsidRPr="0013247F" w:rsidRDefault="00B14CBA" w:rsidP="00B14CBA">
                            <w:pPr>
                              <w:pStyle w:val="NoSpacing"/>
                              <w:rPr>
                                <w:rFonts w:ascii="Goudy Old Style" w:hAnsi="Goudy Old Style"/>
                                <w:b/>
                                <w:sz w:val="24"/>
                                <w:szCs w:val="24"/>
                              </w:rPr>
                            </w:pPr>
                            <w:r w:rsidRPr="0013247F">
                              <w:rPr>
                                <w:rFonts w:ascii="Goudy Old Style" w:hAnsi="Goudy Old Style"/>
                                <w:b/>
                                <w:sz w:val="24"/>
                                <w:szCs w:val="24"/>
                              </w:rPr>
                              <w:t>Course Syllabus:</w:t>
                            </w:r>
                          </w:p>
                          <w:p w14:paraId="1E6FF56C" w14:textId="0BF74BBE" w:rsidR="00B14CBA" w:rsidRPr="0013247F" w:rsidRDefault="002B3835" w:rsidP="00B14CBA">
                            <w:pPr>
                              <w:pStyle w:val="NoSpacing"/>
                              <w:rPr>
                                <w:rFonts w:ascii="Goudy Old Style" w:hAnsi="Goudy Old Style"/>
                                <w:b/>
                                <w:sz w:val="24"/>
                                <w:szCs w:val="24"/>
                              </w:rPr>
                            </w:pPr>
                            <w:r w:rsidRPr="0013247F">
                              <w:rPr>
                                <w:rFonts w:ascii="Goudy Old Style" w:hAnsi="Goudy Old Style"/>
                                <w:b/>
                                <w:sz w:val="24"/>
                                <w:szCs w:val="24"/>
                              </w:rPr>
                              <w:t>Principles of</w:t>
                            </w:r>
                            <w:r w:rsidR="006A1BA1" w:rsidRPr="0013247F">
                              <w:rPr>
                                <w:rFonts w:ascii="Goudy Old Style" w:hAnsi="Goudy Old Style"/>
                                <w:b/>
                                <w:sz w:val="24"/>
                                <w:szCs w:val="24"/>
                              </w:rPr>
                              <w:t xml:space="preserve"> Macroeconomics</w:t>
                            </w:r>
                          </w:p>
                          <w:p w14:paraId="4826F7B7" w14:textId="1F49338C" w:rsidR="00B14CBA" w:rsidRDefault="006A1BA1" w:rsidP="0048309A">
                            <w:pPr>
                              <w:pStyle w:val="NoSpacing"/>
                              <w:rPr>
                                <w:rFonts w:ascii="Goudy Old Style" w:hAnsi="Goudy Old Style"/>
                                <w:sz w:val="24"/>
                                <w:szCs w:val="24"/>
                              </w:rPr>
                            </w:pPr>
                            <w:r>
                              <w:rPr>
                                <w:rFonts w:ascii="Goudy Old Style" w:hAnsi="Goudy Old Style"/>
                                <w:sz w:val="24"/>
                                <w:szCs w:val="24"/>
                              </w:rPr>
                              <w:t>ECON 201</w:t>
                            </w:r>
                            <w:r w:rsidR="00D119B5">
                              <w:rPr>
                                <w:rFonts w:ascii="Goudy Old Style" w:hAnsi="Goudy Old Style"/>
                                <w:sz w:val="24"/>
                                <w:szCs w:val="24"/>
                              </w:rPr>
                              <w:t>-0</w:t>
                            </w:r>
                            <w:r w:rsidR="00C9584B">
                              <w:rPr>
                                <w:rFonts w:ascii="Goudy Old Style" w:hAnsi="Goudy Old Style"/>
                                <w:sz w:val="24"/>
                                <w:szCs w:val="24"/>
                              </w:rPr>
                              <w:t>3</w:t>
                            </w:r>
                          </w:p>
                          <w:p w14:paraId="28B52595" w14:textId="6CF8F70B" w:rsidR="00B14CBA" w:rsidRDefault="00C9584B" w:rsidP="0048309A">
                            <w:pPr>
                              <w:pStyle w:val="NoSpacing"/>
                              <w:rPr>
                                <w:rFonts w:ascii="Goudy Old Style" w:hAnsi="Goudy Old Style"/>
                                <w:sz w:val="24"/>
                                <w:szCs w:val="24"/>
                              </w:rPr>
                            </w:pPr>
                            <w:r>
                              <w:rPr>
                                <w:rFonts w:ascii="Goudy Old Style" w:hAnsi="Goudy Old Style"/>
                                <w:sz w:val="24"/>
                                <w:szCs w:val="24"/>
                              </w:rPr>
                              <w:t>Kelce #203</w:t>
                            </w:r>
                          </w:p>
                          <w:p w14:paraId="64F82DA9" w14:textId="212BD027" w:rsidR="0036240B" w:rsidRPr="002B3835" w:rsidRDefault="00C9584B" w:rsidP="0048309A">
                            <w:pPr>
                              <w:pStyle w:val="NoSpacing"/>
                              <w:rPr>
                                <w:rFonts w:ascii="Goudy Old Style" w:hAnsi="Goudy Old Style"/>
                                <w:sz w:val="24"/>
                                <w:szCs w:val="24"/>
                              </w:rPr>
                            </w:pPr>
                            <w:proofErr w:type="spellStart"/>
                            <w:r>
                              <w:rPr>
                                <w:rFonts w:ascii="Goudy Old Style" w:hAnsi="Goudy Old Style"/>
                                <w:sz w:val="24"/>
                                <w:szCs w:val="24"/>
                              </w:rPr>
                              <w:t>TTh</w:t>
                            </w:r>
                            <w:proofErr w:type="spellEnd"/>
                            <w:r>
                              <w:rPr>
                                <w:rFonts w:ascii="Goudy Old Style" w:hAnsi="Goudy Old Style"/>
                                <w:sz w:val="24"/>
                                <w:szCs w:val="24"/>
                              </w:rPr>
                              <w:t xml:space="preserve"> 11:00am-12:15pm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0620B" id="_x0000_t202" coordsize="21600,21600" o:spt="202" path="m,l,21600r21600,l21600,xe">
                <v:stroke joinstyle="miter"/>
                <v:path gradientshapeok="t" o:connecttype="rect"/>
              </v:shapetype>
              <v:shape id="Text Box 2" o:spid="_x0000_s1026" type="#_x0000_t202" style="position:absolute;margin-left:152.55pt;margin-top:.5pt;width:203.75pt;height:85.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" stroked="f">
                <v:textbox>
                  <w:txbxContent>
                    <w:p w14:paraId="2B5607A4" w14:textId="77777777" w:rsidR="00B14CBA" w:rsidRPr="0013247F" w:rsidRDefault="00B14CBA" w:rsidP="00B14CBA">
                      <w:pPr>
                        <w:pStyle w:val="NoSpacing"/>
                        <w:rPr>
                          <w:rFonts w:ascii="Goudy Old Style" w:hAnsi="Goudy Old Style"/>
                          <w:b/>
                          <w:sz w:val="24"/>
                          <w:szCs w:val="24"/>
                        </w:rPr>
                      </w:pPr>
                      <w:r w:rsidRPr="0013247F">
                        <w:rPr>
                          <w:rFonts w:ascii="Goudy Old Style" w:hAnsi="Goudy Old Style"/>
                          <w:b/>
                          <w:sz w:val="24"/>
                          <w:szCs w:val="24"/>
                        </w:rPr>
                        <w:t>Course Syllabus:</w:t>
                      </w:r>
                    </w:p>
                    <w:p w14:paraId="1E6FF56C" w14:textId="0BF74BBE" w:rsidR="00B14CBA" w:rsidRPr="0013247F" w:rsidRDefault="002B3835" w:rsidP="00B14CBA">
                      <w:pPr>
                        <w:pStyle w:val="NoSpacing"/>
                        <w:rPr>
                          <w:rFonts w:ascii="Goudy Old Style" w:hAnsi="Goudy Old Style"/>
                          <w:b/>
                          <w:sz w:val="24"/>
                          <w:szCs w:val="24"/>
                        </w:rPr>
                      </w:pPr>
                      <w:r w:rsidRPr="0013247F">
                        <w:rPr>
                          <w:rFonts w:ascii="Goudy Old Style" w:hAnsi="Goudy Old Style"/>
                          <w:b/>
                          <w:sz w:val="24"/>
                          <w:szCs w:val="24"/>
                        </w:rPr>
                        <w:t>Principles of</w:t>
                      </w:r>
                      <w:r w:rsidR="006A1BA1" w:rsidRPr="0013247F">
                        <w:rPr>
                          <w:rFonts w:ascii="Goudy Old Style" w:hAnsi="Goudy Old Style"/>
                          <w:b/>
                          <w:sz w:val="24"/>
                          <w:szCs w:val="24"/>
                        </w:rPr>
                        <w:t xml:space="preserve"> Macroeconomics</w:t>
                      </w:r>
                    </w:p>
                    <w:p w14:paraId="4826F7B7" w14:textId="1F49338C" w:rsidR="00B14CBA" w:rsidRDefault="006A1BA1" w:rsidP="0048309A">
                      <w:pPr>
                        <w:pStyle w:val="NoSpacing"/>
                        <w:rPr>
                          <w:rFonts w:ascii="Goudy Old Style" w:hAnsi="Goudy Old Style"/>
                          <w:sz w:val="24"/>
                          <w:szCs w:val="24"/>
                        </w:rPr>
                      </w:pPr>
                      <w:r>
                        <w:rPr>
                          <w:rFonts w:ascii="Goudy Old Style" w:hAnsi="Goudy Old Style"/>
                          <w:sz w:val="24"/>
                          <w:szCs w:val="24"/>
                        </w:rPr>
                        <w:t>ECON 201</w:t>
                      </w:r>
                      <w:r w:rsidR="00D119B5">
                        <w:rPr>
                          <w:rFonts w:ascii="Goudy Old Style" w:hAnsi="Goudy Old Style"/>
                          <w:sz w:val="24"/>
                          <w:szCs w:val="24"/>
                        </w:rPr>
                        <w:t>-0</w:t>
                      </w:r>
                      <w:r w:rsidR="00C9584B">
                        <w:rPr>
                          <w:rFonts w:ascii="Goudy Old Style" w:hAnsi="Goudy Old Style"/>
                          <w:sz w:val="24"/>
                          <w:szCs w:val="24"/>
                        </w:rPr>
                        <w:t>3</w:t>
                      </w:r>
                    </w:p>
                    <w:p w14:paraId="28B52595" w14:textId="6CF8F70B" w:rsidR="00B14CBA" w:rsidRDefault="00C9584B" w:rsidP="0048309A">
                      <w:pPr>
                        <w:pStyle w:val="NoSpacing"/>
                        <w:rPr>
                          <w:rFonts w:ascii="Goudy Old Style" w:hAnsi="Goudy Old Style"/>
                          <w:sz w:val="24"/>
                          <w:szCs w:val="24"/>
                        </w:rPr>
                      </w:pPr>
                      <w:r>
                        <w:rPr>
                          <w:rFonts w:ascii="Goudy Old Style" w:hAnsi="Goudy Old Style"/>
                          <w:sz w:val="24"/>
                          <w:szCs w:val="24"/>
                        </w:rPr>
                        <w:t>Kelce #203</w:t>
                      </w:r>
                    </w:p>
                    <w:p w14:paraId="64F82DA9" w14:textId="212BD027" w:rsidR="0036240B" w:rsidRPr="002B3835" w:rsidRDefault="00C9584B" w:rsidP="0048309A">
                      <w:pPr>
                        <w:pStyle w:val="NoSpacing"/>
                        <w:rPr>
                          <w:rFonts w:ascii="Goudy Old Style" w:hAnsi="Goudy Old Style"/>
                          <w:sz w:val="24"/>
                          <w:szCs w:val="24"/>
                        </w:rPr>
                      </w:pPr>
                      <w:r>
                        <w:rPr>
                          <w:rFonts w:ascii="Goudy Old Style" w:hAnsi="Goudy Old Style"/>
                          <w:sz w:val="24"/>
                          <w:szCs w:val="24"/>
                        </w:rPr>
                        <w:t>TTh 11:00am-12:15pm</w:t>
                      </w:r>
                    </w:p>
                  </w:txbxContent>
                </v:textbox>
                <w10:wrap anchorx="margin"/>
              </v:shape>
            </w:pict>
          </mc:Fallback>
        </mc:AlternateContent>
      </w:r>
      <w:r w:rsidRPr="006A1BA1">
        <w:rPr>
          <w:rFonts w:ascii="Times New Roman" w:hAnsi="Times New Roman" w:cs="Times New Roman"/>
          <w:noProof/>
          <w:sz w:val="24"/>
          <w:szCs w:val="24"/>
        </w:rPr>
        <w:drawing>
          <wp:inline distT="0" distB="0" distL="0" distR="0" wp14:anchorId="48BD4C63" wp14:editId="21284BCE">
            <wp:extent cx="3067117" cy="103948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c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6583" cy="1039302"/>
                    </a:xfrm>
                    <a:prstGeom prst="rect">
                      <a:avLst/>
                    </a:prstGeom>
                  </pic:spPr>
                </pic:pic>
              </a:graphicData>
            </a:graphic>
          </wp:inline>
        </w:drawing>
      </w:r>
      <w:r w:rsidRPr="006A1BA1">
        <w:rPr>
          <w:rFonts w:ascii="Times New Roman" w:hAnsi="Times New Roman" w:cs="Times New Roman"/>
          <w:sz w:val="24"/>
          <w:szCs w:val="24"/>
        </w:rPr>
        <w:tab/>
      </w:r>
    </w:p>
    <w:p w14:paraId="486F844B" w14:textId="77777777" w:rsidR="00092DA8" w:rsidRPr="006A1BA1" w:rsidRDefault="00B14CBA" w:rsidP="006A1BA1">
      <w:pPr>
        <w:pStyle w:val="NoSpacing"/>
        <w:rPr>
          <w:rFonts w:ascii="Times New Roman" w:hAnsi="Times New Roman" w:cs="Times New Roman"/>
          <w:sz w:val="24"/>
          <w:szCs w:val="24"/>
        </w:rPr>
      </w:pPr>
      <w:r w:rsidRPr="006A1BA1">
        <w:rPr>
          <w:rFonts w:ascii="Times New Roman" w:hAnsi="Times New Roman" w:cs="Times New Roman"/>
          <w:sz w:val="24"/>
          <w:szCs w:val="24"/>
        </w:rPr>
        <w:t>_</w:t>
      </w:r>
      <w:r w:rsidR="00092DA8" w:rsidRPr="006A1BA1">
        <w:rPr>
          <w:rFonts w:ascii="Times New Roman" w:hAnsi="Times New Roman" w:cs="Times New Roman"/>
          <w:sz w:val="24"/>
          <w:szCs w:val="24"/>
        </w:rPr>
        <w:t>________________________________________________________________________________</w:t>
      </w:r>
    </w:p>
    <w:p w14:paraId="79330FCD" w14:textId="77777777" w:rsidR="00353062" w:rsidRPr="006A1BA1" w:rsidRDefault="00353062" w:rsidP="00353062">
      <w:pPr>
        <w:pStyle w:val="NoSpacing"/>
        <w:spacing w:before="240"/>
        <w:rPr>
          <w:rFonts w:ascii="Times New Roman" w:hAnsi="Times New Roman" w:cs="Times New Roman"/>
          <w:sz w:val="24"/>
          <w:szCs w:val="24"/>
        </w:rPr>
      </w:pPr>
      <w:r w:rsidRPr="006A1BA1">
        <w:rPr>
          <w:rFonts w:ascii="Times New Roman" w:hAnsi="Times New Roman" w:cs="Times New Roman"/>
          <w:b/>
          <w:sz w:val="24"/>
          <w:szCs w:val="24"/>
        </w:rPr>
        <w:t>Instructor:</w:t>
      </w:r>
      <w:r w:rsidRPr="006A1BA1">
        <w:rPr>
          <w:rFonts w:ascii="Times New Roman" w:hAnsi="Times New Roman" w:cs="Times New Roman"/>
          <w:sz w:val="24"/>
          <w:szCs w:val="24"/>
        </w:rPr>
        <w:tab/>
      </w:r>
      <w:r w:rsidR="0002686D">
        <w:rPr>
          <w:rFonts w:ascii="Times New Roman" w:hAnsi="Times New Roman" w:cs="Times New Roman"/>
          <w:sz w:val="24"/>
          <w:szCs w:val="24"/>
        </w:rPr>
        <w:t>Alex Binder</w:t>
      </w:r>
    </w:p>
    <w:p w14:paraId="36F23484" w14:textId="77777777" w:rsidR="00353062" w:rsidRPr="006A1BA1" w:rsidRDefault="00353062" w:rsidP="00353062">
      <w:pPr>
        <w:pStyle w:val="NoSpacing"/>
        <w:rPr>
          <w:rFonts w:ascii="Times New Roman" w:hAnsi="Times New Roman" w:cs="Times New Roman"/>
          <w:sz w:val="24"/>
          <w:szCs w:val="24"/>
        </w:rPr>
      </w:pPr>
      <w:r w:rsidRPr="006A1BA1">
        <w:rPr>
          <w:rFonts w:ascii="Times New Roman" w:hAnsi="Times New Roman" w:cs="Times New Roman"/>
          <w:b/>
          <w:sz w:val="24"/>
          <w:szCs w:val="24"/>
        </w:rPr>
        <w:t>Office:</w:t>
      </w:r>
      <w:r w:rsidRPr="006A1BA1">
        <w:rPr>
          <w:rFonts w:ascii="Times New Roman" w:hAnsi="Times New Roman" w:cs="Times New Roman"/>
          <w:b/>
          <w:sz w:val="24"/>
          <w:szCs w:val="24"/>
        </w:rPr>
        <w:tab/>
      </w:r>
      <w:r w:rsidRPr="006A1BA1">
        <w:rPr>
          <w:rFonts w:ascii="Times New Roman" w:hAnsi="Times New Roman" w:cs="Times New Roman"/>
          <w:sz w:val="24"/>
          <w:szCs w:val="24"/>
        </w:rPr>
        <w:tab/>
        <w:t xml:space="preserve">Kelce Room # </w:t>
      </w:r>
      <w:r w:rsidR="0002686D">
        <w:rPr>
          <w:rFonts w:ascii="Times New Roman" w:hAnsi="Times New Roman" w:cs="Times New Roman"/>
          <w:sz w:val="24"/>
          <w:szCs w:val="24"/>
        </w:rPr>
        <w:t>212</w:t>
      </w:r>
    </w:p>
    <w:p w14:paraId="5CCFCB96" w14:textId="63DD0DD7" w:rsidR="000410AB" w:rsidRDefault="00353062" w:rsidP="00353062">
      <w:pPr>
        <w:pStyle w:val="NoSpacing"/>
        <w:rPr>
          <w:rFonts w:ascii="Times New Roman" w:hAnsi="Times New Roman" w:cs="Times New Roman"/>
          <w:b/>
          <w:sz w:val="24"/>
          <w:szCs w:val="24"/>
        </w:rPr>
      </w:pPr>
      <w:r w:rsidRPr="006A1BA1">
        <w:rPr>
          <w:rFonts w:ascii="Times New Roman" w:hAnsi="Times New Roman" w:cs="Times New Roman"/>
          <w:b/>
          <w:sz w:val="24"/>
          <w:szCs w:val="24"/>
        </w:rPr>
        <w:t>Hours:</w:t>
      </w:r>
      <w:r w:rsidRPr="006A1BA1">
        <w:rPr>
          <w:rFonts w:ascii="Times New Roman" w:hAnsi="Times New Roman" w:cs="Times New Roman"/>
          <w:sz w:val="24"/>
          <w:szCs w:val="24"/>
        </w:rPr>
        <w:tab/>
      </w:r>
      <w:r w:rsidR="00921010">
        <w:rPr>
          <w:rFonts w:ascii="Times New Roman" w:hAnsi="Times New Roman" w:cs="Times New Roman"/>
          <w:sz w:val="24"/>
          <w:szCs w:val="24"/>
        </w:rPr>
        <w:t xml:space="preserve">MW </w:t>
      </w:r>
      <w:r w:rsidR="00325D1E">
        <w:rPr>
          <w:rFonts w:ascii="Times New Roman" w:hAnsi="Times New Roman" w:cs="Times New Roman"/>
          <w:sz w:val="24"/>
          <w:szCs w:val="24"/>
        </w:rPr>
        <w:t>9am-12pm</w:t>
      </w:r>
      <w:r w:rsidR="00921010">
        <w:rPr>
          <w:rFonts w:ascii="Times New Roman" w:hAnsi="Times New Roman" w:cs="Times New Roman"/>
          <w:sz w:val="24"/>
          <w:szCs w:val="24"/>
        </w:rPr>
        <w:t xml:space="preserve">, 1-2pm, </w:t>
      </w:r>
      <w:proofErr w:type="spellStart"/>
      <w:r w:rsidR="00921010">
        <w:rPr>
          <w:rFonts w:ascii="Times New Roman" w:hAnsi="Times New Roman" w:cs="Times New Roman"/>
          <w:sz w:val="24"/>
          <w:szCs w:val="24"/>
        </w:rPr>
        <w:t>TTh</w:t>
      </w:r>
      <w:proofErr w:type="spellEnd"/>
      <w:r w:rsidR="00921010">
        <w:rPr>
          <w:rFonts w:ascii="Times New Roman" w:hAnsi="Times New Roman" w:cs="Times New Roman"/>
          <w:sz w:val="24"/>
          <w:szCs w:val="24"/>
        </w:rPr>
        <w:t xml:space="preserve"> </w:t>
      </w:r>
      <w:r w:rsidR="00325D1E">
        <w:rPr>
          <w:rFonts w:ascii="Times New Roman" w:hAnsi="Times New Roman" w:cs="Times New Roman"/>
          <w:sz w:val="24"/>
          <w:szCs w:val="24"/>
        </w:rPr>
        <w:t>1:30pm-2:30</w:t>
      </w:r>
      <w:r w:rsidR="00921010">
        <w:rPr>
          <w:rFonts w:ascii="Times New Roman" w:hAnsi="Times New Roman" w:cs="Times New Roman"/>
          <w:sz w:val="24"/>
          <w:szCs w:val="24"/>
        </w:rPr>
        <w:t>pm, or by appointment</w:t>
      </w:r>
      <w:r w:rsidR="00921010" w:rsidRPr="006A1BA1">
        <w:rPr>
          <w:rFonts w:ascii="Times New Roman" w:hAnsi="Times New Roman" w:cs="Times New Roman"/>
          <w:b/>
          <w:sz w:val="24"/>
          <w:szCs w:val="24"/>
        </w:rPr>
        <w:t xml:space="preserve"> </w:t>
      </w:r>
    </w:p>
    <w:p w14:paraId="0FC23FAE" w14:textId="2C6C9653" w:rsidR="00353062" w:rsidRPr="006A1BA1" w:rsidRDefault="00353062" w:rsidP="00353062">
      <w:pPr>
        <w:pStyle w:val="NoSpacing"/>
        <w:rPr>
          <w:rFonts w:ascii="Times New Roman" w:hAnsi="Times New Roman" w:cs="Times New Roman"/>
          <w:b/>
          <w:sz w:val="24"/>
          <w:szCs w:val="24"/>
        </w:rPr>
      </w:pPr>
      <w:r w:rsidRPr="006A1BA1">
        <w:rPr>
          <w:rFonts w:ascii="Times New Roman" w:hAnsi="Times New Roman" w:cs="Times New Roman"/>
          <w:b/>
          <w:sz w:val="24"/>
          <w:szCs w:val="24"/>
        </w:rPr>
        <w:t>Phone:</w:t>
      </w:r>
      <w:r w:rsidRPr="006A1BA1">
        <w:rPr>
          <w:rFonts w:ascii="Times New Roman" w:hAnsi="Times New Roman" w:cs="Times New Roman"/>
          <w:b/>
          <w:sz w:val="24"/>
          <w:szCs w:val="24"/>
        </w:rPr>
        <w:tab/>
      </w:r>
      <w:r w:rsidR="00113D91">
        <w:rPr>
          <w:rFonts w:ascii="Times New Roman" w:hAnsi="Times New Roman" w:cs="Times New Roman"/>
          <w:b/>
          <w:sz w:val="24"/>
          <w:szCs w:val="24"/>
        </w:rPr>
        <w:t>(</w:t>
      </w:r>
      <w:r w:rsidR="00113D91">
        <w:rPr>
          <w:rFonts w:ascii="Times New Roman" w:hAnsi="Times New Roman" w:cs="Times New Roman"/>
          <w:sz w:val="24"/>
          <w:szCs w:val="24"/>
        </w:rPr>
        <w:t xml:space="preserve">620) </w:t>
      </w:r>
      <w:r w:rsidRPr="006A1BA1">
        <w:rPr>
          <w:rFonts w:ascii="Times New Roman" w:hAnsi="Times New Roman" w:cs="Times New Roman"/>
          <w:sz w:val="24"/>
          <w:szCs w:val="24"/>
        </w:rPr>
        <w:t>235-</w:t>
      </w:r>
      <w:r w:rsidR="0002686D">
        <w:rPr>
          <w:rFonts w:ascii="Times New Roman" w:hAnsi="Times New Roman" w:cs="Times New Roman"/>
          <w:sz w:val="24"/>
          <w:szCs w:val="24"/>
        </w:rPr>
        <w:t>4546</w:t>
      </w:r>
    </w:p>
    <w:p w14:paraId="382256C0" w14:textId="1A02F879" w:rsidR="00E77CC4" w:rsidRDefault="00353062" w:rsidP="00353062">
      <w:pPr>
        <w:pStyle w:val="NoSpacing"/>
        <w:rPr>
          <w:rFonts w:ascii="Times New Roman" w:hAnsi="Times New Roman" w:cs="Times New Roman"/>
          <w:sz w:val="24"/>
          <w:szCs w:val="24"/>
        </w:rPr>
      </w:pPr>
      <w:r w:rsidRPr="006A1BA1">
        <w:rPr>
          <w:rFonts w:ascii="Times New Roman" w:hAnsi="Times New Roman" w:cs="Times New Roman"/>
          <w:b/>
          <w:sz w:val="24"/>
          <w:szCs w:val="24"/>
        </w:rPr>
        <w:t>E-mail:</w:t>
      </w:r>
      <w:r w:rsidRPr="006A1BA1">
        <w:rPr>
          <w:rFonts w:ascii="Times New Roman" w:hAnsi="Times New Roman" w:cs="Times New Roman"/>
          <w:b/>
          <w:sz w:val="24"/>
          <w:szCs w:val="24"/>
        </w:rPr>
        <w:tab/>
      </w:r>
      <w:r w:rsidR="00E77CC4" w:rsidRPr="00E77CC4">
        <w:rPr>
          <w:rFonts w:ascii="Times New Roman" w:hAnsi="Times New Roman" w:cs="Times New Roman"/>
          <w:sz w:val="24"/>
          <w:szCs w:val="24"/>
        </w:rPr>
        <w:t>abinder@pittstate.edu</w:t>
      </w:r>
    </w:p>
    <w:p w14:paraId="012C27AF" w14:textId="77777777" w:rsidR="00385EE5" w:rsidRPr="006A1BA1" w:rsidRDefault="00092DA8" w:rsidP="006A1BA1">
      <w:pPr>
        <w:pStyle w:val="NoSpacing"/>
        <w:rPr>
          <w:rFonts w:ascii="Times New Roman" w:hAnsi="Times New Roman" w:cs="Times New Roman"/>
          <w:sz w:val="24"/>
          <w:szCs w:val="24"/>
        </w:rPr>
      </w:pPr>
      <w:r w:rsidRPr="006A1BA1">
        <w:rPr>
          <w:rFonts w:ascii="Times New Roman" w:hAnsi="Times New Roman" w:cs="Times New Roman"/>
          <w:sz w:val="24"/>
          <w:szCs w:val="24"/>
        </w:rPr>
        <w:t>_________________________________________________</w:t>
      </w:r>
      <w:r w:rsidR="00385EE5" w:rsidRPr="006A1BA1">
        <w:rPr>
          <w:rFonts w:ascii="Times New Roman" w:hAnsi="Times New Roman" w:cs="Times New Roman"/>
          <w:sz w:val="24"/>
          <w:szCs w:val="24"/>
        </w:rPr>
        <w:t>________________________________</w:t>
      </w:r>
    </w:p>
    <w:p w14:paraId="15FB1E7F" w14:textId="77777777" w:rsidR="00385EE5" w:rsidRPr="006A1BA1" w:rsidRDefault="00385EE5" w:rsidP="006A1BA1">
      <w:pPr>
        <w:pStyle w:val="NoSpacing"/>
        <w:rPr>
          <w:rFonts w:ascii="Times New Roman" w:hAnsi="Times New Roman" w:cs="Times New Roman"/>
          <w:sz w:val="24"/>
          <w:szCs w:val="24"/>
        </w:rPr>
      </w:pPr>
    </w:p>
    <w:p w14:paraId="5DCDB146" w14:textId="088DFABD" w:rsidR="009107ED" w:rsidRPr="006A1BA1" w:rsidRDefault="009107ED" w:rsidP="006A1BA1">
      <w:pPr>
        <w:pStyle w:val="NoSpacing"/>
        <w:rPr>
          <w:rFonts w:ascii="Times New Roman" w:hAnsi="Times New Roman" w:cs="Times New Roman"/>
          <w:b/>
          <w:sz w:val="24"/>
          <w:szCs w:val="24"/>
        </w:rPr>
      </w:pPr>
      <w:r w:rsidRPr="006A1BA1">
        <w:rPr>
          <w:rFonts w:ascii="Times New Roman" w:hAnsi="Times New Roman" w:cs="Times New Roman"/>
          <w:b/>
          <w:sz w:val="24"/>
          <w:szCs w:val="24"/>
        </w:rPr>
        <w:t>Textbook</w:t>
      </w:r>
      <w:r w:rsidR="00921010">
        <w:rPr>
          <w:rFonts w:ascii="Times New Roman" w:hAnsi="Times New Roman" w:cs="Times New Roman"/>
          <w:b/>
          <w:sz w:val="24"/>
          <w:szCs w:val="24"/>
        </w:rPr>
        <w:t xml:space="preserve"> and Readings</w:t>
      </w:r>
    </w:p>
    <w:p w14:paraId="3716A62E" w14:textId="77777777" w:rsidR="00EE07DD" w:rsidRPr="006A1BA1" w:rsidRDefault="00EE07DD" w:rsidP="006A1BA1">
      <w:pPr>
        <w:pStyle w:val="NoSpacing"/>
        <w:rPr>
          <w:rFonts w:ascii="Times New Roman" w:hAnsi="Times New Roman" w:cs="Times New Roman"/>
          <w:b/>
          <w:sz w:val="24"/>
          <w:szCs w:val="24"/>
        </w:rPr>
      </w:pPr>
    </w:p>
    <w:p w14:paraId="75CB8C64" w14:textId="7B5FF589" w:rsidR="00921010" w:rsidRPr="00FB4A10" w:rsidRDefault="00325D1E" w:rsidP="00FB4A10">
      <w:pPr>
        <w:pStyle w:val="NoSpacing"/>
        <w:ind w:left="180"/>
        <w:rPr>
          <w:rFonts w:ascii="Times New Roman" w:hAnsi="Times New Roman"/>
          <w:sz w:val="24"/>
          <w:szCs w:val="24"/>
        </w:rPr>
      </w:pPr>
      <w:r>
        <w:rPr>
          <w:rFonts w:ascii="Times New Roman" w:hAnsi="Times New Roman"/>
          <w:sz w:val="24"/>
          <w:szCs w:val="24"/>
        </w:rPr>
        <w:t xml:space="preserve">This course uses open educational resources (OER). All readings are free and </w:t>
      </w:r>
      <w:proofErr w:type="gramStart"/>
      <w:r w:rsidR="00921010">
        <w:rPr>
          <w:rFonts w:ascii="Times New Roman" w:hAnsi="Times New Roman"/>
          <w:sz w:val="24"/>
          <w:szCs w:val="24"/>
        </w:rPr>
        <w:t>will be provided</w:t>
      </w:r>
      <w:proofErr w:type="gramEnd"/>
      <w:r w:rsidR="00921010">
        <w:rPr>
          <w:rFonts w:ascii="Times New Roman" w:hAnsi="Times New Roman"/>
          <w:sz w:val="24"/>
          <w:szCs w:val="24"/>
        </w:rPr>
        <w:t xml:space="preserve"> on Canvas. </w:t>
      </w:r>
    </w:p>
    <w:p w14:paraId="32627433" w14:textId="77777777" w:rsidR="00EE07DD" w:rsidRPr="006A1BA1" w:rsidRDefault="00EE07DD" w:rsidP="006A1BA1">
      <w:pPr>
        <w:pStyle w:val="NoSpacing"/>
        <w:rPr>
          <w:rFonts w:ascii="Times New Roman" w:hAnsi="Times New Roman" w:cs="Times New Roman"/>
          <w:b/>
          <w:sz w:val="24"/>
          <w:szCs w:val="24"/>
        </w:rPr>
      </w:pPr>
    </w:p>
    <w:p w14:paraId="06108B24" w14:textId="77777777" w:rsidR="009107ED" w:rsidRPr="006A1BA1" w:rsidRDefault="009107ED" w:rsidP="006A1BA1">
      <w:pPr>
        <w:pStyle w:val="NoSpacing"/>
        <w:rPr>
          <w:rFonts w:ascii="Times New Roman" w:hAnsi="Times New Roman" w:cs="Times New Roman"/>
          <w:b/>
          <w:sz w:val="24"/>
          <w:szCs w:val="24"/>
        </w:rPr>
      </w:pPr>
      <w:r w:rsidRPr="006A1BA1">
        <w:rPr>
          <w:rFonts w:ascii="Times New Roman" w:hAnsi="Times New Roman" w:cs="Times New Roman"/>
          <w:b/>
          <w:sz w:val="24"/>
          <w:szCs w:val="24"/>
        </w:rPr>
        <w:t>Catalog Course Description</w:t>
      </w:r>
    </w:p>
    <w:p w14:paraId="43B6A9E9" w14:textId="77777777" w:rsidR="009107ED" w:rsidRPr="006A1BA1" w:rsidRDefault="009107ED" w:rsidP="006A1BA1">
      <w:pPr>
        <w:pStyle w:val="NoSpacing"/>
        <w:rPr>
          <w:rFonts w:ascii="Times New Roman" w:hAnsi="Times New Roman" w:cs="Times New Roman"/>
          <w:b/>
          <w:sz w:val="24"/>
          <w:szCs w:val="24"/>
        </w:rPr>
      </w:pPr>
    </w:p>
    <w:p w14:paraId="49615850" w14:textId="77777777" w:rsidR="009D6A7D" w:rsidRPr="00DE5693" w:rsidRDefault="009D6A7D" w:rsidP="009D6A7D">
      <w:pPr>
        <w:pStyle w:val="NoSpacing"/>
        <w:ind w:left="180"/>
        <w:rPr>
          <w:rFonts w:ascii="Times New Roman" w:hAnsi="Times New Roman" w:cs="Times New Roman"/>
          <w:sz w:val="24"/>
          <w:szCs w:val="24"/>
        </w:rPr>
      </w:pPr>
      <w:r w:rsidRPr="00DE5693">
        <w:rPr>
          <w:rFonts w:ascii="Times New Roman" w:hAnsi="Times New Roman" w:cs="Times New Roman"/>
          <w:sz w:val="24"/>
          <w:szCs w:val="24"/>
        </w:rPr>
        <w:t xml:space="preserve">The course focuses on the fundamental economic concepts and principles that </w:t>
      </w:r>
      <w:proofErr w:type="gramStart"/>
      <w:r w:rsidRPr="00DE5693">
        <w:rPr>
          <w:rFonts w:ascii="Times New Roman" w:hAnsi="Times New Roman" w:cs="Times New Roman"/>
          <w:sz w:val="24"/>
          <w:szCs w:val="24"/>
        </w:rPr>
        <w:t>are needed</w:t>
      </w:r>
      <w:proofErr w:type="gramEnd"/>
      <w:r w:rsidRPr="00DE5693">
        <w:rPr>
          <w:rFonts w:ascii="Times New Roman" w:hAnsi="Times New Roman" w:cs="Times New Roman"/>
          <w:sz w:val="24"/>
          <w:szCs w:val="24"/>
        </w:rPr>
        <w:t xml:space="preserve"> to understand the behavior of the macro economy. </w:t>
      </w:r>
      <w:proofErr w:type="gramStart"/>
      <w:r w:rsidRPr="00DE5693">
        <w:rPr>
          <w:rFonts w:ascii="Times New Roman" w:hAnsi="Times New Roman" w:cs="Times New Roman"/>
          <w:sz w:val="24"/>
          <w:szCs w:val="24"/>
        </w:rPr>
        <w:t>This includes a description and definitions of all of the basic concepts in macroeconomics which includes postulates of human behavior, aggregate demand, aggregate supply, the market mechanism and national income accounting; the basic interrelationship between different sectors of the macro economy are analyzed, including the international sector; and some basic fundamental tools are developed and applied to analyze problems that arise in the macro economy.</w:t>
      </w:r>
      <w:proofErr w:type="gramEnd"/>
      <w:r w:rsidRPr="00DE5693">
        <w:rPr>
          <w:rFonts w:ascii="Times New Roman" w:hAnsi="Times New Roman" w:cs="Times New Roman"/>
          <w:sz w:val="24"/>
          <w:szCs w:val="24"/>
        </w:rPr>
        <w:t xml:space="preserve"> Prerequisite: sophomore standing.</w:t>
      </w:r>
    </w:p>
    <w:p w14:paraId="306AB894" w14:textId="77777777" w:rsidR="00EE07DD" w:rsidRPr="006A1BA1" w:rsidRDefault="00EE07DD" w:rsidP="006A1BA1">
      <w:pPr>
        <w:pStyle w:val="NoSpacing"/>
        <w:rPr>
          <w:rFonts w:ascii="Times New Roman" w:hAnsi="Times New Roman" w:cs="Times New Roman"/>
          <w:sz w:val="24"/>
          <w:szCs w:val="24"/>
        </w:rPr>
      </w:pPr>
    </w:p>
    <w:p w14:paraId="0937E30E" w14:textId="77777777" w:rsidR="005D33F6" w:rsidRDefault="009107ED" w:rsidP="006A1BA1">
      <w:pPr>
        <w:pStyle w:val="NoSpacing"/>
        <w:rPr>
          <w:rFonts w:ascii="Times New Roman" w:hAnsi="Times New Roman" w:cs="Times New Roman"/>
          <w:b/>
          <w:sz w:val="24"/>
          <w:szCs w:val="24"/>
        </w:rPr>
      </w:pPr>
      <w:r w:rsidRPr="006A1BA1">
        <w:rPr>
          <w:rFonts w:ascii="Times New Roman" w:hAnsi="Times New Roman" w:cs="Times New Roman"/>
          <w:b/>
          <w:sz w:val="24"/>
          <w:szCs w:val="24"/>
        </w:rPr>
        <w:t>Prerequisites</w:t>
      </w:r>
      <w:r w:rsidR="006A1BA1">
        <w:rPr>
          <w:rFonts w:ascii="Times New Roman" w:hAnsi="Times New Roman" w:cs="Times New Roman"/>
          <w:b/>
          <w:sz w:val="24"/>
          <w:szCs w:val="24"/>
        </w:rPr>
        <w:t xml:space="preserve">  </w:t>
      </w:r>
    </w:p>
    <w:p w14:paraId="400E4908" w14:textId="77777777" w:rsidR="005D33F6" w:rsidRDefault="005D33F6" w:rsidP="006A1BA1">
      <w:pPr>
        <w:pStyle w:val="NoSpacing"/>
        <w:rPr>
          <w:rFonts w:ascii="Times New Roman" w:hAnsi="Times New Roman" w:cs="Times New Roman"/>
          <w:b/>
          <w:sz w:val="24"/>
          <w:szCs w:val="24"/>
        </w:rPr>
      </w:pPr>
    </w:p>
    <w:p w14:paraId="7F14938A" w14:textId="77777777" w:rsidR="009107ED" w:rsidRPr="006A1BA1" w:rsidRDefault="00EE6891" w:rsidP="0002686D">
      <w:pPr>
        <w:pStyle w:val="NoSpacing"/>
        <w:ind w:firstLine="180"/>
        <w:rPr>
          <w:rFonts w:ascii="Times New Roman" w:hAnsi="Times New Roman" w:cs="Times New Roman"/>
          <w:sz w:val="24"/>
          <w:szCs w:val="24"/>
        </w:rPr>
      </w:pPr>
      <w:r>
        <w:rPr>
          <w:rFonts w:ascii="Times New Roman" w:hAnsi="Times New Roman" w:cs="Times New Roman"/>
          <w:sz w:val="24"/>
          <w:szCs w:val="24"/>
        </w:rPr>
        <w:t>Sophomore standing; 25 credit hours completed.</w:t>
      </w:r>
    </w:p>
    <w:p w14:paraId="536D1AF4" w14:textId="77777777" w:rsidR="00EE07DD" w:rsidRPr="006A1BA1" w:rsidRDefault="00EE07DD" w:rsidP="006A1BA1">
      <w:pPr>
        <w:pStyle w:val="NoSpacing"/>
        <w:rPr>
          <w:rFonts w:ascii="Times New Roman" w:hAnsi="Times New Roman" w:cs="Times New Roman"/>
          <w:b/>
          <w:sz w:val="24"/>
          <w:szCs w:val="24"/>
        </w:rPr>
      </w:pPr>
    </w:p>
    <w:p w14:paraId="5F1E02EE" w14:textId="77777777" w:rsidR="00141B29" w:rsidRDefault="00141B29" w:rsidP="006A1BA1">
      <w:pPr>
        <w:pStyle w:val="NoSpacing"/>
        <w:rPr>
          <w:rFonts w:ascii="Times New Roman" w:hAnsi="Times New Roman" w:cs="Times New Roman"/>
          <w:b/>
          <w:sz w:val="24"/>
          <w:szCs w:val="24"/>
        </w:rPr>
      </w:pPr>
      <w:r>
        <w:rPr>
          <w:rFonts w:ascii="Times New Roman" w:hAnsi="Times New Roman" w:cs="Times New Roman"/>
          <w:b/>
          <w:sz w:val="24"/>
          <w:szCs w:val="24"/>
        </w:rPr>
        <w:t>Pitt State Pathway</w:t>
      </w:r>
    </w:p>
    <w:p w14:paraId="7EC4CF62" w14:textId="77777777" w:rsidR="00141B29" w:rsidRDefault="00141B29" w:rsidP="00141B29">
      <w:pPr>
        <w:pStyle w:val="NoSpacing"/>
        <w:ind w:left="180"/>
        <w:rPr>
          <w:rFonts w:ascii="Times New Roman" w:hAnsi="Times New Roman" w:cs="Times New Roman"/>
          <w:sz w:val="24"/>
          <w:szCs w:val="24"/>
        </w:rPr>
      </w:pPr>
    </w:p>
    <w:p w14:paraId="70BF1735" w14:textId="145E2BAE" w:rsidR="00141B29" w:rsidRDefault="00141B29" w:rsidP="00141B29">
      <w:pPr>
        <w:pStyle w:val="NoSpacing"/>
        <w:ind w:left="180"/>
        <w:rPr>
          <w:rFonts w:ascii="Times New Roman" w:hAnsi="Times New Roman" w:cs="Times New Roman"/>
          <w:sz w:val="24"/>
          <w:szCs w:val="24"/>
        </w:rPr>
      </w:pPr>
      <w:r w:rsidRPr="00DE5693">
        <w:rPr>
          <w:rFonts w:ascii="Times New Roman" w:hAnsi="Times New Roman" w:cs="Times New Roman"/>
          <w:sz w:val="24"/>
          <w:szCs w:val="24"/>
        </w:rPr>
        <w:t>Th</w:t>
      </w:r>
      <w:r>
        <w:rPr>
          <w:rFonts w:ascii="Times New Roman" w:hAnsi="Times New Roman" w:cs="Times New Roman"/>
          <w:sz w:val="24"/>
          <w:szCs w:val="24"/>
        </w:rPr>
        <w:t xml:space="preserve">is course meets the Human Systems </w:t>
      </w:r>
      <w:r w:rsidR="004517C3">
        <w:rPr>
          <w:rFonts w:ascii="Times New Roman" w:hAnsi="Times New Roman" w:cs="Times New Roman"/>
          <w:sz w:val="24"/>
          <w:szCs w:val="24"/>
        </w:rPr>
        <w:t>with</w:t>
      </w:r>
      <w:r>
        <w:rPr>
          <w:rFonts w:ascii="Times New Roman" w:hAnsi="Times New Roman" w:cs="Times New Roman"/>
          <w:sz w:val="24"/>
          <w:szCs w:val="24"/>
        </w:rPr>
        <w:t xml:space="preserve">in a Global Context </w:t>
      </w:r>
      <w:r w:rsidR="004517C3">
        <w:rPr>
          <w:rFonts w:ascii="Times New Roman" w:hAnsi="Times New Roman" w:cs="Times New Roman"/>
          <w:sz w:val="24"/>
          <w:szCs w:val="24"/>
        </w:rPr>
        <w:t xml:space="preserve">requirement with the Social Responsibility companion element in the Essential Studies </w:t>
      </w:r>
      <w:r>
        <w:rPr>
          <w:rFonts w:ascii="Times New Roman" w:hAnsi="Times New Roman" w:cs="Times New Roman"/>
          <w:sz w:val="24"/>
          <w:szCs w:val="24"/>
        </w:rPr>
        <w:t>category of the Pitt State Pathway</w:t>
      </w:r>
      <w:r w:rsidR="004517C3">
        <w:rPr>
          <w:rFonts w:ascii="Times New Roman" w:hAnsi="Times New Roman" w:cs="Times New Roman"/>
          <w:sz w:val="24"/>
          <w:szCs w:val="24"/>
        </w:rPr>
        <w:t>.</w:t>
      </w:r>
      <w:r w:rsidR="00A83C7A">
        <w:rPr>
          <w:rFonts w:ascii="Times New Roman" w:hAnsi="Times New Roman" w:cs="Times New Roman"/>
          <w:sz w:val="24"/>
          <w:szCs w:val="24"/>
        </w:rPr>
        <w:t xml:space="preserve"> This course meets the Milestone I level of student achievement.</w:t>
      </w:r>
    </w:p>
    <w:p w14:paraId="2341C95D" w14:textId="5CC3BF30" w:rsidR="004517C3" w:rsidRDefault="004517C3" w:rsidP="00141B29">
      <w:pPr>
        <w:pStyle w:val="NoSpacing"/>
        <w:ind w:left="180"/>
        <w:rPr>
          <w:rFonts w:ascii="Times New Roman" w:hAnsi="Times New Roman" w:cs="Times New Roman"/>
          <w:sz w:val="24"/>
          <w:szCs w:val="24"/>
        </w:rPr>
      </w:pPr>
    </w:p>
    <w:p w14:paraId="2C53AEF8" w14:textId="57906811" w:rsidR="00643ED2" w:rsidRDefault="00643ED2" w:rsidP="004517C3">
      <w:pPr>
        <w:pStyle w:val="NoSpacing"/>
        <w:ind w:left="180" w:firstLine="540"/>
        <w:rPr>
          <w:rFonts w:ascii="Times New Roman" w:hAnsi="Times New Roman" w:cs="Times New Roman"/>
          <w:sz w:val="24"/>
          <w:szCs w:val="24"/>
          <w:u w:val="single"/>
        </w:rPr>
      </w:pPr>
      <w:r>
        <w:rPr>
          <w:rFonts w:ascii="Times New Roman" w:hAnsi="Times New Roman" w:cs="Times New Roman"/>
          <w:sz w:val="24"/>
          <w:szCs w:val="24"/>
          <w:u w:val="single"/>
        </w:rPr>
        <w:t>Learning Outcome:</w:t>
      </w:r>
      <w:r w:rsidRPr="00643ED2">
        <w:rPr>
          <w:rFonts w:ascii="Times New Roman" w:hAnsi="Times New Roman" w:cs="Times New Roman"/>
          <w:sz w:val="24"/>
          <w:szCs w:val="24"/>
        </w:rPr>
        <w:t xml:space="preserve"> Students will explore global systems conscientiously</w:t>
      </w:r>
      <w:r w:rsidR="009B6AD6">
        <w:rPr>
          <w:rFonts w:ascii="Times New Roman" w:hAnsi="Times New Roman" w:cs="Times New Roman"/>
          <w:sz w:val="24"/>
          <w:szCs w:val="24"/>
        </w:rPr>
        <w:t>.</w:t>
      </w:r>
      <w:r w:rsidRPr="00643ED2">
        <w:rPr>
          <w:rFonts w:ascii="Times New Roman" w:hAnsi="Times New Roman" w:cs="Times New Roman"/>
          <w:sz w:val="24"/>
          <w:szCs w:val="24"/>
        </w:rPr>
        <w:t xml:space="preserve"> </w:t>
      </w:r>
    </w:p>
    <w:p w14:paraId="255C4755" w14:textId="77777777" w:rsidR="00643ED2" w:rsidRDefault="00643ED2" w:rsidP="004517C3">
      <w:pPr>
        <w:pStyle w:val="NoSpacing"/>
        <w:ind w:left="180" w:firstLine="540"/>
        <w:rPr>
          <w:rFonts w:ascii="Times New Roman" w:hAnsi="Times New Roman" w:cs="Times New Roman"/>
          <w:sz w:val="24"/>
          <w:szCs w:val="24"/>
          <w:u w:val="single"/>
        </w:rPr>
      </w:pPr>
    </w:p>
    <w:p w14:paraId="01FE57D2" w14:textId="1E89ECF1" w:rsidR="004517C3" w:rsidRPr="004517C3" w:rsidRDefault="004517C3" w:rsidP="004517C3">
      <w:pPr>
        <w:pStyle w:val="NoSpacing"/>
        <w:ind w:left="180" w:firstLine="540"/>
        <w:rPr>
          <w:rFonts w:ascii="Times New Roman" w:hAnsi="Times New Roman" w:cs="Times New Roman"/>
          <w:sz w:val="24"/>
          <w:szCs w:val="24"/>
          <w:u w:val="single"/>
        </w:rPr>
      </w:pPr>
      <w:r w:rsidRPr="004517C3">
        <w:rPr>
          <w:rFonts w:ascii="Times New Roman" w:hAnsi="Times New Roman" w:cs="Times New Roman"/>
          <w:sz w:val="24"/>
          <w:szCs w:val="24"/>
          <w:u w:val="single"/>
        </w:rPr>
        <w:t xml:space="preserve">Human Systems within a Global Context: </w:t>
      </w:r>
    </w:p>
    <w:p w14:paraId="157BB396" w14:textId="77777777" w:rsidR="004517C3" w:rsidRPr="004517C3" w:rsidRDefault="004517C3" w:rsidP="004517C3">
      <w:pPr>
        <w:pStyle w:val="NoSpacing"/>
        <w:ind w:left="720"/>
        <w:rPr>
          <w:rFonts w:ascii="Times New Roman" w:hAnsi="Times New Roman" w:cs="Times New Roman"/>
          <w:sz w:val="24"/>
          <w:szCs w:val="24"/>
        </w:rPr>
      </w:pPr>
      <w:r w:rsidRPr="004517C3">
        <w:rPr>
          <w:rFonts w:ascii="Times New Roman" w:hAnsi="Times New Roman" w:cs="Times New Roman"/>
          <w:sz w:val="24"/>
          <w:szCs w:val="24"/>
        </w:rPr>
        <w:t>Humans have developed complex systems that structure interaction. It is important to understand how and why these systems developed, change through time, vary by location, and are interconnected at all levels (local/regional/global), and the implications of that interconnectedness. Competency in this element means:</w:t>
      </w:r>
    </w:p>
    <w:p w14:paraId="45A53FFC" w14:textId="77777777" w:rsidR="004517C3" w:rsidRPr="004517C3" w:rsidRDefault="004517C3" w:rsidP="004517C3">
      <w:pPr>
        <w:pStyle w:val="NoSpacing"/>
        <w:ind w:left="1350" w:hanging="180"/>
        <w:rPr>
          <w:rFonts w:ascii="Times New Roman" w:hAnsi="Times New Roman" w:cs="Times New Roman"/>
          <w:sz w:val="24"/>
          <w:szCs w:val="24"/>
        </w:rPr>
      </w:pPr>
      <w:r w:rsidRPr="004517C3">
        <w:rPr>
          <w:rFonts w:ascii="Times New Roman" w:hAnsi="Times New Roman" w:cs="Times New Roman"/>
          <w:sz w:val="24"/>
          <w:szCs w:val="24"/>
        </w:rPr>
        <w:t>•</w:t>
      </w:r>
      <w:r w:rsidRPr="004517C3">
        <w:rPr>
          <w:rFonts w:ascii="Times New Roman" w:hAnsi="Times New Roman" w:cs="Times New Roman"/>
          <w:sz w:val="24"/>
          <w:szCs w:val="24"/>
        </w:rPr>
        <w:tab/>
        <w:t>Analyzing the structure, development, and change of human economic, political, social and/or cultural systems over time</w:t>
      </w:r>
      <w:proofErr w:type="gramStart"/>
      <w:r w:rsidRPr="004517C3">
        <w:rPr>
          <w:rFonts w:ascii="Times New Roman" w:hAnsi="Times New Roman" w:cs="Times New Roman"/>
          <w:sz w:val="24"/>
          <w:szCs w:val="24"/>
        </w:rPr>
        <w:t>;</w:t>
      </w:r>
      <w:proofErr w:type="gramEnd"/>
    </w:p>
    <w:p w14:paraId="6F9483C1" w14:textId="77777777" w:rsidR="004517C3" w:rsidRPr="004517C3" w:rsidRDefault="004517C3" w:rsidP="004517C3">
      <w:pPr>
        <w:pStyle w:val="NoSpacing"/>
        <w:ind w:left="1350" w:hanging="180"/>
        <w:rPr>
          <w:rFonts w:ascii="Times New Roman" w:hAnsi="Times New Roman" w:cs="Times New Roman"/>
          <w:sz w:val="24"/>
          <w:szCs w:val="24"/>
        </w:rPr>
      </w:pPr>
      <w:r w:rsidRPr="004517C3">
        <w:rPr>
          <w:rFonts w:ascii="Times New Roman" w:hAnsi="Times New Roman" w:cs="Times New Roman"/>
          <w:sz w:val="24"/>
          <w:szCs w:val="24"/>
        </w:rPr>
        <w:t>•</w:t>
      </w:r>
      <w:r w:rsidRPr="004517C3">
        <w:rPr>
          <w:rFonts w:ascii="Times New Roman" w:hAnsi="Times New Roman" w:cs="Times New Roman"/>
          <w:sz w:val="24"/>
          <w:szCs w:val="24"/>
        </w:rPr>
        <w:tab/>
        <w:t>Analyzing the individual’s role and responsibility to society at all levels</w:t>
      </w:r>
      <w:proofErr w:type="gramStart"/>
      <w:r w:rsidRPr="004517C3">
        <w:rPr>
          <w:rFonts w:ascii="Times New Roman" w:hAnsi="Times New Roman" w:cs="Times New Roman"/>
          <w:sz w:val="24"/>
          <w:szCs w:val="24"/>
        </w:rPr>
        <w:t>;</w:t>
      </w:r>
      <w:proofErr w:type="gramEnd"/>
    </w:p>
    <w:p w14:paraId="5C8A8CD9" w14:textId="06C16E77" w:rsidR="004517C3" w:rsidRDefault="004517C3" w:rsidP="004517C3">
      <w:pPr>
        <w:pStyle w:val="NoSpacing"/>
        <w:ind w:left="1350" w:hanging="180"/>
        <w:rPr>
          <w:rFonts w:ascii="Times New Roman" w:hAnsi="Times New Roman" w:cs="Times New Roman"/>
          <w:sz w:val="24"/>
          <w:szCs w:val="24"/>
        </w:rPr>
      </w:pPr>
      <w:r w:rsidRPr="004517C3">
        <w:rPr>
          <w:rFonts w:ascii="Times New Roman" w:hAnsi="Times New Roman" w:cs="Times New Roman"/>
          <w:sz w:val="24"/>
          <w:szCs w:val="24"/>
        </w:rPr>
        <w:lastRenderedPageBreak/>
        <w:t>•</w:t>
      </w:r>
      <w:r w:rsidRPr="004517C3">
        <w:rPr>
          <w:rFonts w:ascii="Times New Roman" w:hAnsi="Times New Roman" w:cs="Times New Roman"/>
          <w:sz w:val="24"/>
          <w:szCs w:val="24"/>
        </w:rPr>
        <w:tab/>
        <w:t xml:space="preserve">Evaluating how human systems </w:t>
      </w:r>
      <w:proofErr w:type="gramStart"/>
      <w:r w:rsidRPr="004517C3">
        <w:rPr>
          <w:rFonts w:ascii="Times New Roman" w:hAnsi="Times New Roman" w:cs="Times New Roman"/>
          <w:sz w:val="24"/>
          <w:szCs w:val="24"/>
        </w:rPr>
        <w:t>are interconnected</w:t>
      </w:r>
      <w:proofErr w:type="gramEnd"/>
      <w:r w:rsidRPr="004517C3">
        <w:rPr>
          <w:rFonts w:ascii="Times New Roman" w:hAnsi="Times New Roman" w:cs="Times New Roman"/>
          <w:sz w:val="24"/>
          <w:szCs w:val="24"/>
        </w:rPr>
        <w:t xml:space="preserve"> at all levels.</w:t>
      </w:r>
    </w:p>
    <w:p w14:paraId="45B78BAB" w14:textId="59D24C19" w:rsidR="004517C3" w:rsidRDefault="004517C3" w:rsidP="004517C3">
      <w:pPr>
        <w:pStyle w:val="NoSpacing"/>
        <w:ind w:left="1350" w:hanging="180"/>
        <w:rPr>
          <w:rFonts w:ascii="Times New Roman" w:hAnsi="Times New Roman" w:cs="Times New Roman"/>
          <w:sz w:val="24"/>
          <w:szCs w:val="24"/>
        </w:rPr>
      </w:pPr>
    </w:p>
    <w:p w14:paraId="4C4CB335" w14:textId="4E7B3770" w:rsidR="004517C3" w:rsidRPr="004517C3" w:rsidRDefault="004517C3" w:rsidP="004517C3">
      <w:pPr>
        <w:pStyle w:val="NoSpacing"/>
        <w:ind w:left="720"/>
        <w:rPr>
          <w:rFonts w:ascii="Times New Roman" w:hAnsi="Times New Roman" w:cs="Times New Roman"/>
          <w:sz w:val="24"/>
          <w:szCs w:val="24"/>
          <w:u w:val="single"/>
        </w:rPr>
      </w:pPr>
      <w:r w:rsidRPr="004517C3">
        <w:rPr>
          <w:rFonts w:ascii="Times New Roman" w:hAnsi="Times New Roman" w:cs="Times New Roman"/>
          <w:sz w:val="24"/>
          <w:szCs w:val="24"/>
          <w:u w:val="single"/>
        </w:rPr>
        <w:t>Social Responsibility:</w:t>
      </w:r>
    </w:p>
    <w:p w14:paraId="3583E02E" w14:textId="77777777" w:rsidR="004517C3" w:rsidRPr="004517C3" w:rsidRDefault="004517C3" w:rsidP="004517C3">
      <w:pPr>
        <w:pStyle w:val="NoSpacing"/>
        <w:ind w:left="720"/>
        <w:rPr>
          <w:rFonts w:ascii="Times New Roman" w:hAnsi="Times New Roman" w:cs="Times New Roman"/>
          <w:sz w:val="24"/>
          <w:szCs w:val="24"/>
        </w:rPr>
      </w:pPr>
      <w:r w:rsidRPr="004517C3">
        <w:rPr>
          <w:rFonts w:ascii="Times New Roman" w:hAnsi="Times New Roman" w:cs="Times New Roman"/>
          <w:sz w:val="24"/>
          <w:szCs w:val="24"/>
        </w:rPr>
        <w:t>Social responsibility within a global context is the ability to recognize one’s accountability to society – locally, nationally, and globally. This incorporates the importance of active citizenship through the application of concepts such as equity, inclusiveness, collaboration, and building constituency in government, civic institutions, business, and community at large. Competency in this element means:</w:t>
      </w:r>
    </w:p>
    <w:p w14:paraId="1F3C1C14" w14:textId="77777777" w:rsidR="004517C3" w:rsidRPr="004517C3" w:rsidRDefault="004517C3" w:rsidP="004517C3">
      <w:pPr>
        <w:pStyle w:val="NoSpacing"/>
        <w:ind w:left="1350" w:hanging="180"/>
        <w:rPr>
          <w:rFonts w:ascii="Times New Roman" w:hAnsi="Times New Roman" w:cs="Times New Roman"/>
          <w:sz w:val="24"/>
          <w:szCs w:val="24"/>
        </w:rPr>
      </w:pPr>
      <w:r w:rsidRPr="004517C3">
        <w:rPr>
          <w:rFonts w:ascii="Times New Roman" w:hAnsi="Times New Roman" w:cs="Times New Roman"/>
          <w:sz w:val="24"/>
          <w:szCs w:val="24"/>
        </w:rPr>
        <w:t>•</w:t>
      </w:r>
      <w:r w:rsidRPr="004517C3">
        <w:rPr>
          <w:rFonts w:ascii="Times New Roman" w:hAnsi="Times New Roman" w:cs="Times New Roman"/>
          <w:sz w:val="24"/>
          <w:szCs w:val="24"/>
        </w:rPr>
        <w:tab/>
        <w:t>Applying the concepts associated with active, responsible citizenship</w:t>
      </w:r>
      <w:proofErr w:type="gramStart"/>
      <w:r w:rsidRPr="004517C3">
        <w:rPr>
          <w:rFonts w:ascii="Times New Roman" w:hAnsi="Times New Roman" w:cs="Times New Roman"/>
          <w:sz w:val="24"/>
          <w:szCs w:val="24"/>
        </w:rPr>
        <w:t>;</w:t>
      </w:r>
      <w:proofErr w:type="gramEnd"/>
    </w:p>
    <w:p w14:paraId="600DFD29" w14:textId="77777777" w:rsidR="004517C3" w:rsidRPr="004517C3" w:rsidRDefault="004517C3" w:rsidP="004517C3">
      <w:pPr>
        <w:pStyle w:val="NoSpacing"/>
        <w:ind w:left="1350" w:hanging="180"/>
        <w:rPr>
          <w:rFonts w:ascii="Times New Roman" w:hAnsi="Times New Roman" w:cs="Times New Roman"/>
          <w:sz w:val="24"/>
          <w:szCs w:val="24"/>
        </w:rPr>
      </w:pPr>
      <w:r w:rsidRPr="004517C3">
        <w:rPr>
          <w:rFonts w:ascii="Times New Roman" w:hAnsi="Times New Roman" w:cs="Times New Roman"/>
          <w:sz w:val="24"/>
          <w:szCs w:val="24"/>
        </w:rPr>
        <w:t>•</w:t>
      </w:r>
      <w:r w:rsidRPr="004517C3">
        <w:rPr>
          <w:rFonts w:ascii="Times New Roman" w:hAnsi="Times New Roman" w:cs="Times New Roman"/>
          <w:sz w:val="24"/>
          <w:szCs w:val="24"/>
        </w:rPr>
        <w:tab/>
        <w:t>Analyzing the ethical, social, and environmental consequences of local, national, and global organizations</w:t>
      </w:r>
      <w:proofErr w:type="gramStart"/>
      <w:r w:rsidRPr="004517C3">
        <w:rPr>
          <w:rFonts w:ascii="Times New Roman" w:hAnsi="Times New Roman" w:cs="Times New Roman"/>
          <w:sz w:val="24"/>
          <w:szCs w:val="24"/>
        </w:rPr>
        <w:t>;</w:t>
      </w:r>
      <w:proofErr w:type="gramEnd"/>
    </w:p>
    <w:p w14:paraId="73BE4F11" w14:textId="5B9724DF" w:rsidR="004517C3" w:rsidRDefault="004517C3" w:rsidP="004517C3">
      <w:pPr>
        <w:pStyle w:val="NoSpacing"/>
        <w:ind w:left="1350" w:hanging="180"/>
        <w:rPr>
          <w:rFonts w:ascii="Times New Roman" w:hAnsi="Times New Roman" w:cs="Times New Roman"/>
          <w:sz w:val="24"/>
          <w:szCs w:val="24"/>
        </w:rPr>
      </w:pPr>
      <w:r w:rsidRPr="004517C3">
        <w:rPr>
          <w:rFonts w:ascii="Times New Roman" w:hAnsi="Times New Roman" w:cs="Times New Roman"/>
          <w:sz w:val="24"/>
          <w:szCs w:val="24"/>
        </w:rPr>
        <w:t>•</w:t>
      </w:r>
      <w:r w:rsidRPr="004517C3">
        <w:rPr>
          <w:rFonts w:ascii="Times New Roman" w:hAnsi="Times New Roman" w:cs="Times New Roman"/>
          <w:sz w:val="24"/>
          <w:szCs w:val="24"/>
        </w:rPr>
        <w:tab/>
        <w:t>Analyzing the historical consequences of local or national decisions on global systems.</w:t>
      </w:r>
    </w:p>
    <w:p w14:paraId="506E59AD" w14:textId="331EAF2C" w:rsidR="006B64AE" w:rsidRDefault="006B64AE" w:rsidP="004517C3">
      <w:pPr>
        <w:pStyle w:val="NoSpacing"/>
        <w:ind w:left="1350" w:hanging="180"/>
        <w:rPr>
          <w:rFonts w:ascii="Times New Roman" w:hAnsi="Times New Roman" w:cs="Times New Roman"/>
          <w:sz w:val="24"/>
          <w:szCs w:val="24"/>
        </w:rPr>
      </w:pPr>
    </w:p>
    <w:tbl>
      <w:tblPr>
        <w:tblW w:w="10620" w:type="dxa"/>
        <w:tblInd w:w="-730" w:type="dxa"/>
        <w:tblLook w:val="04A0" w:firstRow="1" w:lastRow="0" w:firstColumn="1" w:lastColumn="0" w:noHBand="0" w:noVBand="1"/>
      </w:tblPr>
      <w:tblGrid>
        <w:gridCol w:w="2520"/>
        <w:gridCol w:w="3960"/>
        <w:gridCol w:w="4140"/>
      </w:tblGrid>
      <w:tr w:rsidR="009B6AD6" w:rsidRPr="00FF39BA" w14:paraId="49F64A7C" w14:textId="77777777" w:rsidTr="009B6AD6">
        <w:trPr>
          <w:trHeight w:val="600"/>
        </w:trPr>
        <w:tc>
          <w:tcPr>
            <w:tcW w:w="2520" w:type="dxa"/>
            <w:tcBorders>
              <w:top w:val="single" w:sz="8" w:space="0" w:color="auto"/>
              <w:left w:val="single" w:sz="8" w:space="0" w:color="auto"/>
              <w:bottom w:val="nil"/>
              <w:right w:val="single" w:sz="8" w:space="0" w:color="auto"/>
            </w:tcBorders>
            <w:shd w:val="clear" w:color="auto" w:fill="auto"/>
            <w:vAlign w:val="center"/>
            <w:hideMark/>
          </w:tcPr>
          <w:p w14:paraId="0E86BE3A" w14:textId="77777777" w:rsidR="009B6AD6" w:rsidRPr="006B64AE" w:rsidRDefault="009B6AD6" w:rsidP="00643ED2">
            <w:pPr>
              <w:spacing w:after="0" w:line="240" w:lineRule="auto"/>
              <w:jc w:val="center"/>
              <w:rPr>
                <w:rFonts w:ascii="Times New Roman" w:eastAsia="Times New Roman" w:hAnsi="Times New Roman"/>
                <w:color w:val="000000"/>
              </w:rPr>
            </w:pPr>
            <w:r w:rsidRPr="006B64AE">
              <w:rPr>
                <w:rFonts w:ascii="Times New Roman" w:eastAsia="Times New Roman" w:hAnsi="Times New Roman"/>
                <w:color w:val="000000"/>
              </w:rPr>
              <w:t>Element/Instructor</w:t>
            </w:r>
          </w:p>
        </w:tc>
        <w:tc>
          <w:tcPr>
            <w:tcW w:w="3960" w:type="dxa"/>
            <w:tcBorders>
              <w:top w:val="single" w:sz="8" w:space="0" w:color="auto"/>
              <w:left w:val="nil"/>
              <w:bottom w:val="nil"/>
              <w:right w:val="single" w:sz="8" w:space="0" w:color="auto"/>
            </w:tcBorders>
            <w:shd w:val="clear" w:color="auto" w:fill="auto"/>
            <w:vAlign w:val="center"/>
            <w:hideMark/>
          </w:tcPr>
          <w:p w14:paraId="42246DD6" w14:textId="273397A9" w:rsidR="009B6AD6" w:rsidRPr="006B64AE" w:rsidRDefault="009B6AD6" w:rsidP="002C063D">
            <w:pPr>
              <w:spacing w:after="0" w:line="240" w:lineRule="auto"/>
              <w:jc w:val="center"/>
              <w:rPr>
                <w:rFonts w:ascii="Times New Roman" w:eastAsia="Times New Roman" w:hAnsi="Times New Roman"/>
                <w:color w:val="000000"/>
              </w:rPr>
            </w:pPr>
            <w:r w:rsidRPr="006B64AE">
              <w:rPr>
                <w:rFonts w:ascii="Times New Roman" w:eastAsia="Times New Roman" w:hAnsi="Times New Roman"/>
                <w:color w:val="000000"/>
              </w:rPr>
              <w:t>Milestone I</w:t>
            </w:r>
          </w:p>
        </w:tc>
        <w:tc>
          <w:tcPr>
            <w:tcW w:w="4140" w:type="dxa"/>
            <w:tcBorders>
              <w:top w:val="single" w:sz="8" w:space="0" w:color="auto"/>
              <w:left w:val="nil"/>
              <w:bottom w:val="nil"/>
              <w:right w:val="single" w:sz="8" w:space="0" w:color="auto"/>
            </w:tcBorders>
            <w:shd w:val="clear" w:color="auto" w:fill="auto"/>
            <w:vAlign w:val="center"/>
            <w:hideMark/>
          </w:tcPr>
          <w:p w14:paraId="0A967AEB" w14:textId="77777777" w:rsidR="009B6AD6" w:rsidRPr="006B64AE" w:rsidRDefault="009B6AD6" w:rsidP="00643ED2">
            <w:pPr>
              <w:spacing w:after="0" w:line="240" w:lineRule="auto"/>
              <w:jc w:val="center"/>
              <w:rPr>
                <w:rFonts w:ascii="Times New Roman" w:eastAsia="Times New Roman" w:hAnsi="Times New Roman"/>
                <w:color w:val="000000"/>
              </w:rPr>
            </w:pPr>
            <w:r w:rsidRPr="006B64AE">
              <w:rPr>
                <w:rFonts w:ascii="Times New Roman" w:eastAsia="Times New Roman" w:hAnsi="Times New Roman"/>
                <w:color w:val="000000"/>
              </w:rPr>
              <w:t>Benchmark</w:t>
            </w:r>
          </w:p>
        </w:tc>
      </w:tr>
      <w:tr w:rsidR="009B6AD6" w:rsidRPr="00FF39BA" w14:paraId="7FCCE58B" w14:textId="77777777" w:rsidTr="009B6AD6">
        <w:trPr>
          <w:trHeight w:val="120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44AF8" w14:textId="77777777" w:rsidR="009B6AD6" w:rsidRPr="006B64AE" w:rsidRDefault="009B6AD6" w:rsidP="00643ED2">
            <w:pPr>
              <w:spacing w:after="0" w:line="240" w:lineRule="auto"/>
              <w:jc w:val="center"/>
              <w:rPr>
                <w:rFonts w:ascii="Times New Roman" w:eastAsia="Times New Roman" w:hAnsi="Times New Roman"/>
              </w:rPr>
            </w:pPr>
            <w:r w:rsidRPr="006B64AE">
              <w:rPr>
                <w:rFonts w:ascii="Times New Roman" w:eastAsia="Times New Roman" w:hAnsi="Times New Roman"/>
              </w:rPr>
              <w:t>Human Systems within a Global context</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2AD06804" w14:textId="77777777" w:rsidR="009B6AD6" w:rsidRPr="006B64AE" w:rsidRDefault="009B6AD6" w:rsidP="00643ED2">
            <w:pPr>
              <w:spacing w:after="0" w:line="240" w:lineRule="auto"/>
              <w:jc w:val="center"/>
              <w:rPr>
                <w:rFonts w:ascii="Times New Roman" w:eastAsia="Times New Roman" w:hAnsi="Times New Roman"/>
              </w:rPr>
            </w:pPr>
            <w:r w:rsidRPr="006B64AE">
              <w:rPr>
                <w:rFonts w:ascii="Times New Roman" w:eastAsia="Times New Roman" w:hAnsi="Times New Roman"/>
              </w:rPr>
              <w:t>Explains human organizational systems using a variety of disciplinary and interdisciplinary perspectives</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183336E0" w14:textId="77777777" w:rsidR="009B6AD6" w:rsidRPr="006B64AE" w:rsidRDefault="009B6AD6" w:rsidP="00643ED2">
            <w:pPr>
              <w:spacing w:after="0" w:line="240" w:lineRule="auto"/>
              <w:jc w:val="center"/>
              <w:rPr>
                <w:rFonts w:ascii="Times New Roman" w:eastAsia="Times New Roman" w:hAnsi="Times New Roman"/>
              </w:rPr>
            </w:pPr>
            <w:r w:rsidRPr="006B64AE">
              <w:rPr>
                <w:rFonts w:ascii="Times New Roman" w:eastAsia="Times New Roman" w:hAnsi="Times New Roman"/>
              </w:rPr>
              <w:t>Describes human organizational systems using a variety of disciplinary and interdisciplinary perspectives</w:t>
            </w:r>
          </w:p>
        </w:tc>
      </w:tr>
      <w:tr w:rsidR="009B6AD6" w:rsidRPr="00FF39BA" w14:paraId="0027BDEE" w14:textId="77777777" w:rsidTr="009B6AD6">
        <w:trPr>
          <w:trHeight w:val="18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28F1235" w14:textId="77777777" w:rsidR="009B6AD6" w:rsidRPr="006B64AE" w:rsidRDefault="009B6AD6" w:rsidP="00643ED2">
            <w:pPr>
              <w:spacing w:after="0" w:line="240" w:lineRule="auto"/>
              <w:jc w:val="center"/>
              <w:rPr>
                <w:rFonts w:ascii="Times New Roman" w:eastAsia="Times New Roman" w:hAnsi="Times New Roman"/>
                <w:color w:val="000000"/>
              </w:rPr>
            </w:pPr>
            <w:r w:rsidRPr="006B64AE">
              <w:rPr>
                <w:rFonts w:ascii="Times New Roman" w:eastAsia="Times New Roman" w:hAnsi="Times New Roman"/>
                <w:color w:val="000000"/>
              </w:rPr>
              <w:t>Econ 201</w:t>
            </w:r>
          </w:p>
        </w:tc>
        <w:tc>
          <w:tcPr>
            <w:tcW w:w="3960" w:type="dxa"/>
            <w:tcBorders>
              <w:top w:val="nil"/>
              <w:left w:val="nil"/>
              <w:bottom w:val="single" w:sz="4" w:space="0" w:color="auto"/>
              <w:right w:val="single" w:sz="4" w:space="0" w:color="auto"/>
            </w:tcBorders>
            <w:shd w:val="clear" w:color="auto" w:fill="auto"/>
            <w:vAlign w:val="center"/>
            <w:hideMark/>
          </w:tcPr>
          <w:p w14:paraId="694D35AF" w14:textId="67DD5F39" w:rsidR="009B6AD6" w:rsidRPr="006B64AE" w:rsidRDefault="009B6AD6" w:rsidP="0057575F">
            <w:pPr>
              <w:spacing w:after="0" w:line="240" w:lineRule="auto"/>
              <w:jc w:val="center"/>
              <w:rPr>
                <w:rFonts w:ascii="Times New Roman" w:eastAsia="Times New Roman" w:hAnsi="Times New Roman"/>
                <w:color w:val="000000"/>
              </w:rPr>
            </w:pPr>
            <w:r w:rsidRPr="006B64AE">
              <w:rPr>
                <w:rFonts w:ascii="Times New Roman" w:eastAsia="Times New Roman" w:hAnsi="Times New Roman"/>
                <w:b/>
                <w:bCs/>
                <w:color w:val="000000"/>
              </w:rPr>
              <w:t>Objective:</w:t>
            </w:r>
            <w:r w:rsidRPr="006B64AE">
              <w:rPr>
                <w:rFonts w:ascii="Times New Roman" w:eastAsia="Times New Roman" w:hAnsi="Times New Roman"/>
                <w:color w:val="000000"/>
              </w:rPr>
              <w:t xml:space="preserve"> Explain how economists assess the health of the macro</w:t>
            </w:r>
            <w:r w:rsidRPr="00FF39BA">
              <w:rPr>
                <w:rFonts w:ascii="Times New Roman" w:eastAsia="Times New Roman" w:hAnsi="Times New Roman"/>
                <w:color w:val="000000"/>
              </w:rPr>
              <w:t>-</w:t>
            </w:r>
            <w:r w:rsidRPr="006B64AE">
              <w:rPr>
                <w:rFonts w:ascii="Times New Roman" w:eastAsia="Times New Roman" w:hAnsi="Times New Roman"/>
                <w:color w:val="000000"/>
              </w:rPr>
              <w:t xml:space="preserve">economy; </w:t>
            </w:r>
            <w:r w:rsidRPr="006B64AE">
              <w:rPr>
                <w:rFonts w:ascii="Times New Roman" w:eastAsia="Times New Roman" w:hAnsi="Times New Roman"/>
                <w:b/>
                <w:bCs/>
                <w:color w:val="000000"/>
              </w:rPr>
              <w:t>Assessments:</w:t>
            </w:r>
            <w:r w:rsidRPr="006B64AE">
              <w:rPr>
                <w:rFonts w:ascii="Times New Roman" w:eastAsia="Times New Roman" w:hAnsi="Times New Roman"/>
                <w:color w:val="000000"/>
              </w:rPr>
              <w:t xml:space="preserve"> Exam 2</w:t>
            </w:r>
            <w:r w:rsidR="0057575F">
              <w:rPr>
                <w:rFonts w:ascii="Times New Roman" w:eastAsia="Times New Roman" w:hAnsi="Times New Roman"/>
                <w:color w:val="000000"/>
              </w:rPr>
              <w:t>,</w:t>
            </w:r>
            <w:r w:rsidRPr="006B64AE">
              <w:rPr>
                <w:rFonts w:ascii="Times New Roman" w:eastAsia="Times New Roman" w:hAnsi="Times New Roman"/>
                <w:color w:val="000000"/>
              </w:rPr>
              <w:t xml:space="preserve"> Final Exam</w:t>
            </w:r>
            <w:r w:rsidR="0057575F">
              <w:rPr>
                <w:rFonts w:ascii="Times New Roman" w:eastAsia="Times New Roman" w:hAnsi="Times New Roman"/>
                <w:color w:val="000000"/>
              </w:rPr>
              <w:t>, and Project</w:t>
            </w:r>
          </w:p>
        </w:tc>
        <w:tc>
          <w:tcPr>
            <w:tcW w:w="4140" w:type="dxa"/>
            <w:tcBorders>
              <w:top w:val="nil"/>
              <w:left w:val="nil"/>
              <w:bottom w:val="single" w:sz="4" w:space="0" w:color="auto"/>
              <w:right w:val="single" w:sz="4" w:space="0" w:color="auto"/>
            </w:tcBorders>
            <w:shd w:val="clear" w:color="auto" w:fill="auto"/>
            <w:vAlign w:val="center"/>
            <w:hideMark/>
          </w:tcPr>
          <w:p w14:paraId="5211639F" w14:textId="77777777" w:rsidR="009B6AD6" w:rsidRPr="006B64AE" w:rsidRDefault="009B6AD6" w:rsidP="00643ED2">
            <w:pPr>
              <w:spacing w:after="0" w:line="240" w:lineRule="auto"/>
              <w:jc w:val="center"/>
              <w:rPr>
                <w:rFonts w:ascii="Times New Roman" w:eastAsia="Times New Roman" w:hAnsi="Times New Roman"/>
                <w:color w:val="000000"/>
              </w:rPr>
            </w:pPr>
            <w:r w:rsidRPr="006B64AE">
              <w:rPr>
                <w:rFonts w:ascii="Times New Roman" w:eastAsia="Times New Roman" w:hAnsi="Times New Roman"/>
                <w:b/>
                <w:bCs/>
                <w:color w:val="000000"/>
              </w:rPr>
              <w:t>Objective:</w:t>
            </w:r>
            <w:r w:rsidRPr="006B64AE">
              <w:rPr>
                <w:rFonts w:ascii="Times New Roman" w:eastAsia="Times New Roman" w:hAnsi="Times New Roman"/>
                <w:color w:val="000000"/>
              </w:rPr>
              <w:t xml:space="preserve"> Describe and define the basic concepts/vocabulary in economics; </w:t>
            </w:r>
            <w:r w:rsidRPr="006B64AE">
              <w:rPr>
                <w:rFonts w:ascii="Times New Roman" w:eastAsia="Times New Roman" w:hAnsi="Times New Roman"/>
                <w:b/>
                <w:bCs/>
                <w:color w:val="000000"/>
              </w:rPr>
              <w:t>Assessments:</w:t>
            </w:r>
            <w:r w:rsidRPr="006B64AE">
              <w:rPr>
                <w:rFonts w:ascii="Times New Roman" w:eastAsia="Times New Roman" w:hAnsi="Times New Roman"/>
                <w:color w:val="000000"/>
              </w:rPr>
              <w:t xml:space="preserve"> Three midterm exams, final exam, and many online quizzes</w:t>
            </w:r>
          </w:p>
        </w:tc>
      </w:tr>
      <w:tr w:rsidR="009B6AD6" w:rsidRPr="00FF39BA" w14:paraId="16D19CD9" w14:textId="77777777" w:rsidTr="009B6AD6">
        <w:trPr>
          <w:trHeight w:val="15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FAE0DE9" w14:textId="77777777" w:rsidR="009B6AD6" w:rsidRPr="006B64AE" w:rsidRDefault="009B6AD6" w:rsidP="00643ED2">
            <w:pPr>
              <w:spacing w:after="0" w:line="240" w:lineRule="auto"/>
              <w:jc w:val="center"/>
              <w:rPr>
                <w:rFonts w:ascii="Times New Roman" w:eastAsia="Times New Roman" w:hAnsi="Times New Roman"/>
              </w:rPr>
            </w:pPr>
            <w:r w:rsidRPr="006B64AE">
              <w:rPr>
                <w:rFonts w:ascii="Times New Roman" w:eastAsia="Times New Roman" w:hAnsi="Times New Roman"/>
              </w:rPr>
              <w:t>Social Responsibility</w:t>
            </w:r>
          </w:p>
        </w:tc>
        <w:tc>
          <w:tcPr>
            <w:tcW w:w="3960" w:type="dxa"/>
            <w:tcBorders>
              <w:top w:val="nil"/>
              <w:left w:val="nil"/>
              <w:bottom w:val="single" w:sz="4" w:space="0" w:color="auto"/>
              <w:right w:val="single" w:sz="4" w:space="0" w:color="auto"/>
            </w:tcBorders>
            <w:shd w:val="clear" w:color="auto" w:fill="auto"/>
            <w:vAlign w:val="center"/>
            <w:hideMark/>
          </w:tcPr>
          <w:p w14:paraId="46AF305E" w14:textId="249730F2" w:rsidR="009B6AD6" w:rsidRPr="006B64AE" w:rsidRDefault="009B6AD6" w:rsidP="00643ED2">
            <w:pPr>
              <w:spacing w:after="0" w:line="240" w:lineRule="auto"/>
              <w:jc w:val="center"/>
              <w:rPr>
                <w:rFonts w:ascii="Times New Roman" w:eastAsia="Times New Roman" w:hAnsi="Times New Roman"/>
              </w:rPr>
            </w:pPr>
            <w:r w:rsidRPr="00FF39BA">
              <w:rPr>
                <w:rFonts w:ascii="Times New Roman" w:eastAsia="Times New Roman" w:hAnsi="Times New Roman"/>
              </w:rPr>
              <w:t xml:space="preserve">Explains </w:t>
            </w:r>
            <w:r w:rsidRPr="006B64AE">
              <w:rPr>
                <w:rFonts w:ascii="Times New Roman" w:eastAsia="Times New Roman" w:hAnsi="Times New Roman"/>
              </w:rPr>
              <w:t>the roles and responsibilities of citizens at all levels</w:t>
            </w:r>
          </w:p>
        </w:tc>
        <w:tc>
          <w:tcPr>
            <w:tcW w:w="4140" w:type="dxa"/>
            <w:tcBorders>
              <w:top w:val="nil"/>
              <w:left w:val="nil"/>
              <w:bottom w:val="single" w:sz="4" w:space="0" w:color="auto"/>
              <w:right w:val="single" w:sz="4" w:space="0" w:color="auto"/>
            </w:tcBorders>
            <w:shd w:val="clear" w:color="auto" w:fill="auto"/>
            <w:vAlign w:val="center"/>
            <w:hideMark/>
          </w:tcPr>
          <w:p w14:paraId="49DF4E74" w14:textId="77777777" w:rsidR="009B6AD6" w:rsidRPr="006B64AE" w:rsidRDefault="009B6AD6" w:rsidP="00643ED2">
            <w:pPr>
              <w:spacing w:after="0" w:line="240" w:lineRule="auto"/>
              <w:jc w:val="center"/>
              <w:rPr>
                <w:rFonts w:ascii="Times New Roman" w:eastAsia="Times New Roman" w:hAnsi="Times New Roman"/>
              </w:rPr>
            </w:pPr>
            <w:r w:rsidRPr="006B64AE">
              <w:rPr>
                <w:rFonts w:ascii="Times New Roman" w:eastAsia="Times New Roman" w:hAnsi="Times New Roman"/>
              </w:rPr>
              <w:t>Describes the roles and responsibilities of citizens at all levels</w:t>
            </w:r>
          </w:p>
        </w:tc>
      </w:tr>
      <w:tr w:rsidR="009B6AD6" w:rsidRPr="00FF39BA" w14:paraId="7D81EC74" w14:textId="77777777" w:rsidTr="009B6AD6">
        <w:trPr>
          <w:trHeight w:val="161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27AE91B" w14:textId="77777777" w:rsidR="009B6AD6" w:rsidRPr="006B64AE" w:rsidRDefault="009B6AD6" w:rsidP="00643ED2">
            <w:pPr>
              <w:spacing w:after="0" w:line="240" w:lineRule="auto"/>
              <w:jc w:val="center"/>
              <w:rPr>
                <w:rFonts w:ascii="Times New Roman" w:eastAsia="Times New Roman" w:hAnsi="Times New Roman"/>
                <w:color w:val="000000"/>
              </w:rPr>
            </w:pPr>
            <w:r w:rsidRPr="006B64AE">
              <w:rPr>
                <w:rFonts w:ascii="Times New Roman" w:eastAsia="Times New Roman" w:hAnsi="Times New Roman"/>
                <w:color w:val="000000"/>
              </w:rPr>
              <w:t>Econ 201</w:t>
            </w:r>
          </w:p>
        </w:tc>
        <w:tc>
          <w:tcPr>
            <w:tcW w:w="3960" w:type="dxa"/>
            <w:tcBorders>
              <w:top w:val="nil"/>
              <w:left w:val="nil"/>
              <w:bottom w:val="single" w:sz="4" w:space="0" w:color="auto"/>
              <w:right w:val="single" w:sz="4" w:space="0" w:color="auto"/>
            </w:tcBorders>
            <w:shd w:val="clear" w:color="auto" w:fill="auto"/>
            <w:vAlign w:val="center"/>
            <w:hideMark/>
          </w:tcPr>
          <w:p w14:paraId="19228D20" w14:textId="77777777" w:rsidR="009B6AD6" w:rsidRPr="006B64AE" w:rsidRDefault="009B6AD6" w:rsidP="00643ED2">
            <w:pPr>
              <w:spacing w:after="0" w:line="240" w:lineRule="auto"/>
              <w:jc w:val="center"/>
              <w:rPr>
                <w:rFonts w:ascii="Times New Roman" w:eastAsia="Times New Roman" w:hAnsi="Times New Roman"/>
                <w:color w:val="000000"/>
              </w:rPr>
            </w:pPr>
            <w:r w:rsidRPr="006B64AE">
              <w:rPr>
                <w:rFonts w:ascii="Times New Roman" w:eastAsia="Times New Roman" w:hAnsi="Times New Roman"/>
                <w:b/>
                <w:bCs/>
                <w:color w:val="000000"/>
              </w:rPr>
              <w:t>Objective:</w:t>
            </w:r>
            <w:r w:rsidRPr="006B64AE">
              <w:rPr>
                <w:rFonts w:ascii="Times New Roman" w:eastAsia="Times New Roman" w:hAnsi="Times New Roman"/>
                <w:color w:val="000000"/>
              </w:rPr>
              <w:t xml:space="preserve"> Explain the major macroeconomic problems confronting the United States and the responsibilities policy-makers and citizens have toward reducing those problems; </w:t>
            </w:r>
            <w:r w:rsidRPr="006B64AE">
              <w:rPr>
                <w:rFonts w:ascii="Times New Roman" w:eastAsia="Times New Roman" w:hAnsi="Times New Roman"/>
                <w:b/>
                <w:bCs/>
                <w:color w:val="000000"/>
              </w:rPr>
              <w:t>Assessments:</w:t>
            </w:r>
            <w:r w:rsidRPr="006B64AE">
              <w:rPr>
                <w:rFonts w:ascii="Times New Roman" w:eastAsia="Times New Roman" w:hAnsi="Times New Roman"/>
                <w:color w:val="000000"/>
              </w:rPr>
              <w:t xml:space="preserve"> Exam 2, Exam 3, and Final Exam</w:t>
            </w:r>
          </w:p>
        </w:tc>
        <w:tc>
          <w:tcPr>
            <w:tcW w:w="4140" w:type="dxa"/>
            <w:tcBorders>
              <w:top w:val="nil"/>
              <w:left w:val="nil"/>
              <w:bottom w:val="single" w:sz="4" w:space="0" w:color="auto"/>
              <w:right w:val="single" w:sz="4" w:space="0" w:color="auto"/>
            </w:tcBorders>
            <w:shd w:val="clear" w:color="auto" w:fill="auto"/>
            <w:vAlign w:val="center"/>
            <w:hideMark/>
          </w:tcPr>
          <w:p w14:paraId="5D8CCC2E" w14:textId="05A94E1B" w:rsidR="009B6AD6" w:rsidRPr="006B64AE" w:rsidRDefault="00FF39BA" w:rsidP="00643ED2">
            <w:pPr>
              <w:spacing w:after="0" w:line="240" w:lineRule="auto"/>
              <w:jc w:val="center"/>
              <w:rPr>
                <w:rFonts w:ascii="Times New Roman" w:eastAsia="Times New Roman" w:hAnsi="Times New Roman"/>
                <w:color w:val="000000"/>
              </w:rPr>
            </w:pPr>
            <w:r w:rsidRPr="006B64AE">
              <w:rPr>
                <w:rFonts w:ascii="Times New Roman" w:eastAsia="Times New Roman" w:hAnsi="Times New Roman"/>
                <w:b/>
                <w:bCs/>
                <w:color w:val="000000"/>
              </w:rPr>
              <w:t>Objective:</w:t>
            </w:r>
            <w:r w:rsidRPr="006B64AE">
              <w:rPr>
                <w:rFonts w:ascii="Times New Roman" w:eastAsia="Times New Roman" w:hAnsi="Times New Roman"/>
                <w:color w:val="000000"/>
              </w:rPr>
              <w:t xml:space="preserve"> </w:t>
            </w:r>
            <w:r w:rsidRPr="00FF39BA">
              <w:rPr>
                <w:rFonts w:ascii="Times New Roman" w:eastAsia="Times New Roman" w:hAnsi="Times New Roman"/>
                <w:color w:val="000000"/>
              </w:rPr>
              <w:t>Describe and define the basic concepts/vocabulary in economics</w:t>
            </w:r>
            <w:r w:rsidRPr="006B64AE">
              <w:rPr>
                <w:rFonts w:ascii="Times New Roman" w:eastAsia="Times New Roman" w:hAnsi="Times New Roman"/>
                <w:color w:val="000000"/>
              </w:rPr>
              <w:t xml:space="preserve">; </w:t>
            </w:r>
            <w:r w:rsidRPr="006B64AE">
              <w:rPr>
                <w:rFonts w:ascii="Times New Roman" w:eastAsia="Times New Roman" w:hAnsi="Times New Roman"/>
                <w:b/>
                <w:bCs/>
                <w:color w:val="000000"/>
              </w:rPr>
              <w:t>Assessments:</w:t>
            </w:r>
            <w:r w:rsidRPr="006B64AE">
              <w:rPr>
                <w:rFonts w:ascii="Times New Roman" w:eastAsia="Times New Roman" w:hAnsi="Times New Roman"/>
                <w:color w:val="000000"/>
              </w:rPr>
              <w:t xml:space="preserve"> Three midterm exams, final exam, and many online quizzes</w:t>
            </w:r>
          </w:p>
        </w:tc>
      </w:tr>
    </w:tbl>
    <w:p w14:paraId="3B32E85A" w14:textId="77777777" w:rsidR="006B64AE" w:rsidRPr="00DE5693" w:rsidRDefault="006B64AE" w:rsidP="006B64AE">
      <w:pPr>
        <w:pStyle w:val="NoSpacing"/>
        <w:ind w:left="720" w:firstLine="90"/>
        <w:rPr>
          <w:rFonts w:ascii="Times New Roman" w:hAnsi="Times New Roman" w:cs="Times New Roman"/>
          <w:sz w:val="24"/>
          <w:szCs w:val="24"/>
        </w:rPr>
      </w:pPr>
    </w:p>
    <w:p w14:paraId="59808C40" w14:textId="77777777" w:rsidR="00141B29" w:rsidRDefault="00141B29" w:rsidP="006A1BA1">
      <w:pPr>
        <w:pStyle w:val="NoSpacing"/>
        <w:rPr>
          <w:rFonts w:ascii="Times New Roman" w:hAnsi="Times New Roman" w:cs="Times New Roman"/>
          <w:b/>
          <w:sz w:val="24"/>
          <w:szCs w:val="24"/>
        </w:rPr>
      </w:pPr>
    </w:p>
    <w:p w14:paraId="1BAFEC5E" w14:textId="43BA3498" w:rsidR="009107ED" w:rsidRPr="00325D1E" w:rsidRDefault="009107ED" w:rsidP="006A1BA1">
      <w:pPr>
        <w:pStyle w:val="NoSpacing"/>
        <w:rPr>
          <w:rFonts w:ascii="Times New Roman" w:hAnsi="Times New Roman" w:cs="Times New Roman"/>
          <w:b/>
          <w:sz w:val="24"/>
          <w:szCs w:val="24"/>
        </w:rPr>
      </w:pPr>
      <w:r w:rsidRPr="00325D1E">
        <w:rPr>
          <w:rFonts w:ascii="Times New Roman" w:hAnsi="Times New Roman" w:cs="Times New Roman"/>
          <w:b/>
          <w:sz w:val="24"/>
          <w:szCs w:val="24"/>
        </w:rPr>
        <w:t>Course Objectives / Learning Outcomes</w:t>
      </w:r>
    </w:p>
    <w:p w14:paraId="470B90F0" w14:textId="77777777" w:rsidR="00EE07DD" w:rsidRPr="00325D1E" w:rsidRDefault="00EE07DD" w:rsidP="006A1BA1">
      <w:pPr>
        <w:pStyle w:val="NoSpacing"/>
        <w:rPr>
          <w:rFonts w:ascii="Times New Roman" w:hAnsi="Times New Roman" w:cs="Times New Roman"/>
          <w:b/>
          <w:sz w:val="24"/>
          <w:szCs w:val="24"/>
        </w:rPr>
      </w:pPr>
    </w:p>
    <w:p w14:paraId="21C42945" w14:textId="28C530B7" w:rsidR="006A1BA1" w:rsidRPr="00325D1E" w:rsidRDefault="006A1BA1" w:rsidP="006A1BA1">
      <w:pPr>
        <w:widowControl w:val="0"/>
        <w:autoSpaceDE w:val="0"/>
        <w:autoSpaceDN w:val="0"/>
        <w:adjustRightInd w:val="0"/>
        <w:spacing w:after="0" w:line="240" w:lineRule="auto"/>
        <w:ind w:left="180"/>
        <w:rPr>
          <w:rFonts w:ascii="Times New Roman" w:eastAsia="Times New Roman" w:hAnsi="Times New Roman"/>
          <w:spacing w:val="-2"/>
          <w:sz w:val="24"/>
          <w:szCs w:val="24"/>
        </w:rPr>
      </w:pPr>
      <w:r w:rsidRPr="00325D1E">
        <w:rPr>
          <w:rFonts w:ascii="Times New Roman" w:eastAsia="Times New Roman" w:hAnsi="Times New Roman"/>
          <w:spacing w:val="-2"/>
          <w:sz w:val="24"/>
          <w:szCs w:val="24"/>
        </w:rPr>
        <w:t xml:space="preserve">The course focuses on the fundamental economic concepts and principles that </w:t>
      </w:r>
      <w:proofErr w:type="gramStart"/>
      <w:r w:rsidRPr="00325D1E">
        <w:rPr>
          <w:rFonts w:ascii="Times New Roman" w:eastAsia="Times New Roman" w:hAnsi="Times New Roman"/>
          <w:spacing w:val="-2"/>
          <w:sz w:val="24"/>
          <w:szCs w:val="24"/>
        </w:rPr>
        <w:t>are needed</w:t>
      </w:r>
      <w:proofErr w:type="gramEnd"/>
      <w:r w:rsidRPr="00325D1E">
        <w:rPr>
          <w:rFonts w:ascii="Times New Roman" w:eastAsia="Times New Roman" w:hAnsi="Times New Roman"/>
          <w:spacing w:val="-2"/>
          <w:sz w:val="24"/>
          <w:szCs w:val="24"/>
        </w:rPr>
        <w:t xml:space="preserve"> to unde</w:t>
      </w:r>
      <w:r w:rsidR="002E22CB" w:rsidRPr="00325D1E">
        <w:rPr>
          <w:rFonts w:ascii="Times New Roman" w:eastAsia="Times New Roman" w:hAnsi="Times New Roman"/>
          <w:spacing w:val="-2"/>
          <w:sz w:val="24"/>
          <w:szCs w:val="24"/>
        </w:rPr>
        <w:t xml:space="preserve">rstand the behavior of the aggregate </w:t>
      </w:r>
      <w:r w:rsidRPr="00325D1E">
        <w:rPr>
          <w:rFonts w:ascii="Times New Roman" w:eastAsia="Times New Roman" w:hAnsi="Times New Roman"/>
          <w:spacing w:val="-2"/>
          <w:sz w:val="24"/>
          <w:szCs w:val="24"/>
        </w:rPr>
        <w:t xml:space="preserve">economy. At the end of </w:t>
      </w:r>
      <w:r w:rsidR="0036240B" w:rsidRPr="00325D1E">
        <w:rPr>
          <w:rFonts w:ascii="Times New Roman" w:eastAsia="Times New Roman" w:hAnsi="Times New Roman"/>
          <w:spacing w:val="-2"/>
          <w:sz w:val="24"/>
          <w:szCs w:val="24"/>
        </w:rPr>
        <w:t xml:space="preserve">the </w:t>
      </w:r>
      <w:proofErr w:type="gramStart"/>
      <w:r w:rsidRPr="00325D1E">
        <w:rPr>
          <w:rFonts w:ascii="Times New Roman" w:eastAsia="Times New Roman" w:hAnsi="Times New Roman"/>
          <w:spacing w:val="-2"/>
          <w:sz w:val="24"/>
          <w:szCs w:val="24"/>
        </w:rPr>
        <w:t>semester</w:t>
      </w:r>
      <w:proofErr w:type="gramEnd"/>
      <w:r w:rsidRPr="00325D1E">
        <w:rPr>
          <w:rFonts w:ascii="Times New Roman" w:eastAsia="Times New Roman" w:hAnsi="Times New Roman"/>
          <w:spacing w:val="-2"/>
          <w:sz w:val="24"/>
          <w:szCs w:val="24"/>
        </w:rPr>
        <w:t xml:space="preserve"> </w:t>
      </w:r>
      <w:r w:rsidR="0036240B" w:rsidRPr="00325D1E">
        <w:rPr>
          <w:rFonts w:ascii="Times New Roman" w:eastAsia="Times New Roman" w:hAnsi="Times New Roman"/>
          <w:spacing w:val="-2"/>
          <w:sz w:val="24"/>
          <w:szCs w:val="24"/>
        </w:rPr>
        <w:t>you</w:t>
      </w:r>
      <w:r w:rsidRPr="00325D1E">
        <w:rPr>
          <w:rFonts w:ascii="Times New Roman" w:eastAsia="Times New Roman" w:hAnsi="Times New Roman"/>
          <w:spacing w:val="-2"/>
          <w:sz w:val="24"/>
          <w:szCs w:val="24"/>
        </w:rPr>
        <w:t xml:space="preserve"> should be able to:</w:t>
      </w:r>
    </w:p>
    <w:p w14:paraId="3064B3FE" w14:textId="77777777" w:rsidR="0036240B" w:rsidRPr="00325D1E" w:rsidRDefault="0036240B" w:rsidP="0036240B">
      <w:pPr>
        <w:numPr>
          <w:ilvl w:val="0"/>
          <w:numId w:val="10"/>
        </w:numPr>
        <w:spacing w:before="100" w:beforeAutospacing="1" w:after="100" w:afterAutospacing="1" w:line="240" w:lineRule="auto"/>
        <w:rPr>
          <w:rFonts w:ascii="Times New Roman" w:eastAsia="Times New Roman" w:hAnsi="Times New Roman"/>
          <w:sz w:val="24"/>
          <w:szCs w:val="24"/>
        </w:rPr>
      </w:pPr>
      <w:r w:rsidRPr="00325D1E">
        <w:rPr>
          <w:rFonts w:ascii="Times New Roman" w:eastAsia="Times New Roman" w:hAnsi="Times New Roman"/>
          <w:sz w:val="24"/>
          <w:szCs w:val="24"/>
        </w:rPr>
        <w:t>Describe and define the basic concepts/vocabulary in economics;</w:t>
      </w:r>
    </w:p>
    <w:p w14:paraId="2259D1F2" w14:textId="77777777" w:rsidR="0036240B" w:rsidRPr="00325D1E" w:rsidRDefault="0036240B" w:rsidP="0036240B">
      <w:pPr>
        <w:numPr>
          <w:ilvl w:val="0"/>
          <w:numId w:val="10"/>
        </w:numPr>
        <w:spacing w:before="100" w:beforeAutospacing="1" w:after="100" w:afterAutospacing="1" w:line="240" w:lineRule="auto"/>
        <w:rPr>
          <w:rFonts w:ascii="Times New Roman" w:eastAsia="Times New Roman" w:hAnsi="Times New Roman"/>
          <w:sz w:val="24"/>
          <w:szCs w:val="24"/>
        </w:rPr>
      </w:pPr>
      <w:r w:rsidRPr="00325D1E">
        <w:rPr>
          <w:rFonts w:ascii="Times New Roman" w:eastAsia="Times New Roman" w:hAnsi="Times New Roman"/>
          <w:sz w:val="24"/>
          <w:szCs w:val="24"/>
        </w:rPr>
        <w:t>Use and manipulate the basic models and tools in economics;</w:t>
      </w:r>
    </w:p>
    <w:p w14:paraId="6AD7ED01" w14:textId="77777777" w:rsidR="0036240B" w:rsidRPr="00325D1E" w:rsidRDefault="0036240B" w:rsidP="0036240B">
      <w:pPr>
        <w:numPr>
          <w:ilvl w:val="0"/>
          <w:numId w:val="10"/>
        </w:numPr>
        <w:spacing w:before="100" w:beforeAutospacing="1" w:after="100" w:afterAutospacing="1" w:line="240" w:lineRule="auto"/>
        <w:rPr>
          <w:rFonts w:ascii="Times New Roman" w:eastAsia="Times New Roman" w:hAnsi="Times New Roman"/>
          <w:sz w:val="24"/>
          <w:szCs w:val="24"/>
        </w:rPr>
      </w:pPr>
      <w:r w:rsidRPr="00325D1E">
        <w:rPr>
          <w:rFonts w:ascii="Times New Roman" w:eastAsia="Times New Roman" w:hAnsi="Times New Roman"/>
          <w:sz w:val="24"/>
          <w:szCs w:val="24"/>
        </w:rPr>
        <w:t>Apply economic tools/models to analyze macroeconomic problems;</w:t>
      </w:r>
    </w:p>
    <w:p w14:paraId="78AC3320" w14:textId="53FE9E42" w:rsidR="0036240B" w:rsidRPr="00325D1E" w:rsidRDefault="0036240B" w:rsidP="0036240B">
      <w:pPr>
        <w:numPr>
          <w:ilvl w:val="0"/>
          <w:numId w:val="10"/>
        </w:numPr>
        <w:spacing w:before="100" w:beforeAutospacing="1" w:after="100" w:afterAutospacing="1" w:line="240" w:lineRule="auto"/>
        <w:rPr>
          <w:rFonts w:ascii="Times New Roman" w:eastAsia="Times New Roman" w:hAnsi="Times New Roman"/>
          <w:sz w:val="24"/>
          <w:szCs w:val="24"/>
        </w:rPr>
      </w:pPr>
      <w:r w:rsidRPr="00325D1E">
        <w:rPr>
          <w:rFonts w:ascii="Times New Roman" w:eastAsia="Times New Roman" w:hAnsi="Times New Roman"/>
          <w:sz w:val="24"/>
          <w:szCs w:val="24"/>
        </w:rPr>
        <w:t xml:space="preserve">Explain </w:t>
      </w:r>
      <w:r w:rsidR="002B3A0B" w:rsidRPr="00325D1E">
        <w:rPr>
          <w:rFonts w:ascii="Times New Roman" w:eastAsia="Times New Roman" w:hAnsi="Times New Roman"/>
          <w:sz w:val="24"/>
          <w:szCs w:val="24"/>
        </w:rPr>
        <w:t xml:space="preserve">and evaluate </w:t>
      </w:r>
      <w:r w:rsidRPr="00325D1E">
        <w:rPr>
          <w:rFonts w:ascii="Times New Roman" w:eastAsia="Times New Roman" w:hAnsi="Times New Roman"/>
          <w:sz w:val="24"/>
          <w:szCs w:val="24"/>
        </w:rPr>
        <w:t xml:space="preserve">how economists assess the health of the </w:t>
      </w:r>
      <w:proofErr w:type="spellStart"/>
      <w:r w:rsidRPr="00325D1E">
        <w:rPr>
          <w:rFonts w:ascii="Times New Roman" w:eastAsia="Times New Roman" w:hAnsi="Times New Roman"/>
          <w:sz w:val="24"/>
          <w:szCs w:val="24"/>
        </w:rPr>
        <w:t>macroeconomy</w:t>
      </w:r>
      <w:proofErr w:type="spellEnd"/>
      <w:r w:rsidRPr="00325D1E">
        <w:rPr>
          <w:rFonts w:ascii="Times New Roman" w:eastAsia="Times New Roman" w:hAnsi="Times New Roman"/>
          <w:sz w:val="24"/>
          <w:szCs w:val="24"/>
        </w:rPr>
        <w:t>;</w:t>
      </w:r>
    </w:p>
    <w:p w14:paraId="013244E5" w14:textId="4CE4EB6B" w:rsidR="0036240B" w:rsidRPr="00325D1E" w:rsidRDefault="00A83C7A" w:rsidP="0036240B">
      <w:pPr>
        <w:numPr>
          <w:ilvl w:val="0"/>
          <w:numId w:val="10"/>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Explain</w:t>
      </w:r>
      <w:r w:rsidR="0036240B" w:rsidRPr="00325D1E">
        <w:rPr>
          <w:rFonts w:ascii="Times New Roman" w:eastAsia="Times New Roman" w:hAnsi="Times New Roman"/>
          <w:sz w:val="24"/>
          <w:szCs w:val="24"/>
        </w:rPr>
        <w:t xml:space="preserve"> the major macroeconomic problems confronting the United States</w:t>
      </w:r>
      <w:r w:rsidR="004517C3">
        <w:rPr>
          <w:rFonts w:ascii="Times New Roman" w:eastAsia="Times New Roman" w:hAnsi="Times New Roman"/>
          <w:sz w:val="24"/>
          <w:szCs w:val="24"/>
        </w:rPr>
        <w:t xml:space="preserve"> and the responsibilities policy-makers and citizens have toward reducing those problems</w:t>
      </w:r>
      <w:r w:rsidR="0036240B" w:rsidRPr="00325D1E">
        <w:rPr>
          <w:rFonts w:ascii="Times New Roman" w:eastAsia="Times New Roman" w:hAnsi="Times New Roman"/>
          <w:sz w:val="24"/>
          <w:szCs w:val="24"/>
        </w:rPr>
        <w:t>; and</w:t>
      </w:r>
    </w:p>
    <w:p w14:paraId="083C9338" w14:textId="0A92F3A2" w:rsidR="0078228D" w:rsidRPr="00325D1E" w:rsidRDefault="0036240B" w:rsidP="0006377C">
      <w:pPr>
        <w:numPr>
          <w:ilvl w:val="0"/>
          <w:numId w:val="10"/>
        </w:numPr>
        <w:spacing w:before="100" w:beforeAutospacing="1" w:after="100" w:afterAutospacing="1" w:line="240" w:lineRule="auto"/>
        <w:rPr>
          <w:rFonts w:ascii="Times New Roman" w:eastAsia="Times New Roman" w:hAnsi="Times New Roman"/>
          <w:sz w:val="24"/>
          <w:szCs w:val="24"/>
        </w:rPr>
      </w:pPr>
      <w:r w:rsidRPr="00325D1E">
        <w:rPr>
          <w:rFonts w:ascii="Times New Roman" w:eastAsia="Times New Roman" w:hAnsi="Times New Roman"/>
          <w:sz w:val="24"/>
          <w:szCs w:val="24"/>
        </w:rPr>
        <w:lastRenderedPageBreak/>
        <w:t xml:space="preserve">Predict </w:t>
      </w:r>
      <w:r w:rsidR="002B3A0B" w:rsidRPr="00325D1E">
        <w:rPr>
          <w:rFonts w:ascii="Times New Roman" w:eastAsia="Times New Roman" w:hAnsi="Times New Roman"/>
          <w:sz w:val="24"/>
          <w:szCs w:val="24"/>
        </w:rPr>
        <w:t xml:space="preserve">and analyze </w:t>
      </w:r>
      <w:r w:rsidRPr="00325D1E">
        <w:rPr>
          <w:rFonts w:ascii="Times New Roman" w:eastAsia="Times New Roman" w:hAnsi="Times New Roman"/>
          <w:sz w:val="24"/>
          <w:szCs w:val="24"/>
        </w:rPr>
        <w:t>the likely policy response economists would propose to those macroeconomic problems.</w:t>
      </w:r>
    </w:p>
    <w:p w14:paraId="0D44F3ED" w14:textId="3DB94944" w:rsidR="0006377C" w:rsidRPr="006A1BA1" w:rsidRDefault="0006377C" w:rsidP="0006377C">
      <w:pPr>
        <w:pStyle w:val="NoSpacing"/>
        <w:rPr>
          <w:rFonts w:ascii="Times New Roman" w:hAnsi="Times New Roman" w:cs="Times New Roman"/>
          <w:b/>
          <w:sz w:val="24"/>
          <w:szCs w:val="24"/>
        </w:rPr>
      </w:pPr>
      <w:r w:rsidRPr="006A1BA1">
        <w:rPr>
          <w:rFonts w:ascii="Times New Roman" w:hAnsi="Times New Roman" w:cs="Times New Roman"/>
          <w:b/>
          <w:sz w:val="24"/>
          <w:szCs w:val="24"/>
        </w:rPr>
        <w:t xml:space="preserve">Teaching Methods </w:t>
      </w:r>
    </w:p>
    <w:p w14:paraId="294E7941" w14:textId="77777777" w:rsidR="0006377C" w:rsidRPr="006A1BA1" w:rsidRDefault="0006377C" w:rsidP="0006377C">
      <w:pPr>
        <w:pStyle w:val="NoSpacing"/>
        <w:rPr>
          <w:rFonts w:ascii="Times New Roman" w:hAnsi="Times New Roman" w:cs="Times New Roman"/>
          <w:b/>
          <w:sz w:val="24"/>
          <w:szCs w:val="24"/>
        </w:rPr>
      </w:pPr>
    </w:p>
    <w:p w14:paraId="428E8842" w14:textId="77777777" w:rsidR="0006377C" w:rsidRPr="006A1BA1" w:rsidRDefault="0006377C" w:rsidP="0006377C">
      <w:pPr>
        <w:pStyle w:val="NoSpacing"/>
        <w:ind w:left="180"/>
        <w:rPr>
          <w:rFonts w:ascii="Times New Roman" w:hAnsi="Times New Roman" w:cs="Times New Roman"/>
          <w:sz w:val="24"/>
          <w:szCs w:val="24"/>
        </w:rPr>
      </w:pPr>
      <w:r>
        <w:rPr>
          <w:rFonts w:ascii="Times New Roman" w:hAnsi="Times New Roman" w:cs="Times New Roman"/>
          <w:sz w:val="24"/>
          <w:szCs w:val="24"/>
        </w:rPr>
        <w:t>C</w:t>
      </w:r>
      <w:r w:rsidRPr="00B558BE">
        <w:rPr>
          <w:rFonts w:ascii="Times New Roman" w:hAnsi="Times New Roman" w:cs="Times New Roman"/>
          <w:sz w:val="24"/>
          <w:szCs w:val="24"/>
        </w:rPr>
        <w:t>lass sessions will be a combination of lectures, discussions, and problem solving sessions.</w:t>
      </w:r>
    </w:p>
    <w:p w14:paraId="0A399A50" w14:textId="16089D64" w:rsidR="0036240B" w:rsidRDefault="0036240B" w:rsidP="006A1BA1">
      <w:pPr>
        <w:pStyle w:val="NoSpacing"/>
        <w:rPr>
          <w:rFonts w:ascii="Times New Roman" w:hAnsi="Times New Roman" w:cs="Times New Roman"/>
          <w:b/>
          <w:sz w:val="24"/>
          <w:szCs w:val="24"/>
        </w:rPr>
      </w:pPr>
    </w:p>
    <w:p w14:paraId="0F1530E5" w14:textId="17E55C30" w:rsidR="009107ED" w:rsidRDefault="009107ED" w:rsidP="006A1BA1">
      <w:pPr>
        <w:pStyle w:val="NoSpacing"/>
        <w:rPr>
          <w:rFonts w:ascii="Times New Roman" w:hAnsi="Times New Roman" w:cs="Times New Roman"/>
          <w:b/>
          <w:sz w:val="24"/>
          <w:szCs w:val="24"/>
        </w:rPr>
      </w:pPr>
      <w:r w:rsidRPr="006A1BA1">
        <w:rPr>
          <w:rFonts w:ascii="Times New Roman" w:hAnsi="Times New Roman" w:cs="Times New Roman"/>
          <w:b/>
          <w:sz w:val="24"/>
          <w:szCs w:val="24"/>
        </w:rPr>
        <w:t>Course Outline</w:t>
      </w:r>
    </w:p>
    <w:p w14:paraId="3B017292" w14:textId="77777777" w:rsidR="00C431E0" w:rsidRDefault="00C431E0" w:rsidP="006A1BA1">
      <w:pPr>
        <w:pStyle w:val="NoSpacing"/>
        <w:rPr>
          <w:rFonts w:ascii="Times New Roman" w:hAnsi="Times New Roman" w:cs="Times New Roman"/>
          <w:b/>
          <w:sz w:val="24"/>
          <w:szCs w:val="24"/>
        </w:rPr>
      </w:pPr>
    </w:p>
    <w:tbl>
      <w:tblPr>
        <w:tblStyle w:val="TableGrid"/>
        <w:tblW w:w="4405" w:type="dxa"/>
        <w:jc w:val="center"/>
        <w:tblLook w:val="04A0" w:firstRow="1" w:lastRow="0" w:firstColumn="1" w:lastColumn="0" w:noHBand="0" w:noVBand="1"/>
      </w:tblPr>
      <w:tblGrid>
        <w:gridCol w:w="960"/>
        <w:gridCol w:w="3445"/>
      </w:tblGrid>
      <w:tr w:rsidR="00C9584B" w:rsidRPr="00BC6E53" w14:paraId="3A95E32B" w14:textId="77777777" w:rsidTr="00C9584B">
        <w:trPr>
          <w:trHeight w:val="300"/>
          <w:jc w:val="center"/>
        </w:trPr>
        <w:tc>
          <w:tcPr>
            <w:tcW w:w="960" w:type="dxa"/>
            <w:noWrap/>
            <w:hideMark/>
          </w:tcPr>
          <w:p w14:paraId="51D48A65" w14:textId="77777777" w:rsidR="00C9584B" w:rsidRPr="00BC6E53" w:rsidRDefault="00C9584B" w:rsidP="00C9584B">
            <w:pPr>
              <w:rPr>
                <w:rFonts w:ascii="Times New Roman" w:eastAsia="Times New Roman" w:hAnsi="Times New Roman"/>
              </w:rPr>
            </w:pPr>
          </w:p>
        </w:tc>
        <w:tc>
          <w:tcPr>
            <w:tcW w:w="3445" w:type="dxa"/>
            <w:noWrap/>
            <w:hideMark/>
          </w:tcPr>
          <w:p w14:paraId="61CE18AF"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Topic</w:t>
            </w:r>
          </w:p>
        </w:tc>
      </w:tr>
      <w:tr w:rsidR="00C9584B" w:rsidRPr="00BC6E53" w14:paraId="37E254F3" w14:textId="77777777" w:rsidTr="00C9584B">
        <w:trPr>
          <w:trHeight w:val="300"/>
          <w:jc w:val="center"/>
        </w:trPr>
        <w:tc>
          <w:tcPr>
            <w:tcW w:w="960" w:type="dxa"/>
            <w:noWrap/>
            <w:hideMark/>
          </w:tcPr>
          <w:p w14:paraId="2338AA2F"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15-Jan</w:t>
            </w:r>
          </w:p>
        </w:tc>
        <w:tc>
          <w:tcPr>
            <w:tcW w:w="3445" w:type="dxa"/>
            <w:noWrap/>
            <w:hideMark/>
          </w:tcPr>
          <w:p w14:paraId="4FE5A471"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Intro/Syllabus</w:t>
            </w:r>
          </w:p>
        </w:tc>
      </w:tr>
      <w:tr w:rsidR="00C9584B" w:rsidRPr="00BC6E53" w14:paraId="287DF690" w14:textId="77777777" w:rsidTr="00C9584B">
        <w:trPr>
          <w:trHeight w:val="300"/>
          <w:jc w:val="center"/>
        </w:trPr>
        <w:tc>
          <w:tcPr>
            <w:tcW w:w="960" w:type="dxa"/>
            <w:noWrap/>
            <w:hideMark/>
          </w:tcPr>
          <w:p w14:paraId="00E1B636"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17-Jan</w:t>
            </w:r>
          </w:p>
        </w:tc>
        <w:tc>
          <w:tcPr>
            <w:tcW w:w="3445" w:type="dxa"/>
            <w:noWrap/>
            <w:hideMark/>
          </w:tcPr>
          <w:p w14:paraId="6E17F77A"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What is economics?</w:t>
            </w:r>
          </w:p>
        </w:tc>
      </w:tr>
      <w:tr w:rsidR="00C9584B" w:rsidRPr="00BC6E53" w14:paraId="5E9F7D4D" w14:textId="77777777" w:rsidTr="00C9584B">
        <w:trPr>
          <w:trHeight w:val="300"/>
          <w:jc w:val="center"/>
        </w:trPr>
        <w:tc>
          <w:tcPr>
            <w:tcW w:w="960" w:type="dxa"/>
            <w:noWrap/>
            <w:hideMark/>
          </w:tcPr>
          <w:p w14:paraId="0368BF45"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22-Jan</w:t>
            </w:r>
          </w:p>
        </w:tc>
        <w:tc>
          <w:tcPr>
            <w:tcW w:w="3445" w:type="dxa"/>
            <w:noWrap/>
            <w:hideMark/>
          </w:tcPr>
          <w:p w14:paraId="647E5C15"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Economic history and systems</w:t>
            </w:r>
          </w:p>
        </w:tc>
      </w:tr>
      <w:tr w:rsidR="00C9584B" w:rsidRPr="00BC6E53" w14:paraId="001AA535" w14:textId="77777777" w:rsidTr="00C9584B">
        <w:trPr>
          <w:trHeight w:val="300"/>
          <w:jc w:val="center"/>
        </w:trPr>
        <w:tc>
          <w:tcPr>
            <w:tcW w:w="960" w:type="dxa"/>
            <w:noWrap/>
            <w:hideMark/>
          </w:tcPr>
          <w:p w14:paraId="2796CD7D"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24-Jan</w:t>
            </w:r>
          </w:p>
        </w:tc>
        <w:tc>
          <w:tcPr>
            <w:tcW w:w="3445" w:type="dxa"/>
            <w:noWrap/>
            <w:hideMark/>
          </w:tcPr>
          <w:p w14:paraId="5F55F812"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Choices, scarcity, and abundance</w:t>
            </w:r>
          </w:p>
        </w:tc>
      </w:tr>
      <w:tr w:rsidR="00C9584B" w:rsidRPr="00BC6E53" w14:paraId="5358BA17" w14:textId="77777777" w:rsidTr="00C9584B">
        <w:trPr>
          <w:trHeight w:val="300"/>
          <w:jc w:val="center"/>
        </w:trPr>
        <w:tc>
          <w:tcPr>
            <w:tcW w:w="960" w:type="dxa"/>
            <w:noWrap/>
            <w:hideMark/>
          </w:tcPr>
          <w:p w14:paraId="19408D7D"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29-Jan</w:t>
            </w:r>
          </w:p>
        </w:tc>
        <w:tc>
          <w:tcPr>
            <w:tcW w:w="3445" w:type="dxa"/>
            <w:noWrap/>
            <w:hideMark/>
          </w:tcPr>
          <w:p w14:paraId="5C80C6D5"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Markets</w:t>
            </w:r>
          </w:p>
        </w:tc>
      </w:tr>
      <w:tr w:rsidR="00C9584B" w:rsidRPr="00BC6E53" w14:paraId="443FD4C5" w14:textId="77777777" w:rsidTr="00C9584B">
        <w:trPr>
          <w:trHeight w:val="300"/>
          <w:jc w:val="center"/>
        </w:trPr>
        <w:tc>
          <w:tcPr>
            <w:tcW w:w="960" w:type="dxa"/>
            <w:noWrap/>
            <w:hideMark/>
          </w:tcPr>
          <w:p w14:paraId="0DE7F92C"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31-Jan</w:t>
            </w:r>
          </w:p>
        </w:tc>
        <w:tc>
          <w:tcPr>
            <w:tcW w:w="3445" w:type="dxa"/>
            <w:noWrap/>
            <w:hideMark/>
          </w:tcPr>
          <w:p w14:paraId="174EC748"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Markets</w:t>
            </w:r>
          </w:p>
        </w:tc>
      </w:tr>
      <w:tr w:rsidR="00C9584B" w:rsidRPr="00BC6E53" w14:paraId="0BFB779E" w14:textId="77777777" w:rsidTr="00C9584B">
        <w:trPr>
          <w:trHeight w:val="300"/>
          <w:jc w:val="center"/>
        </w:trPr>
        <w:tc>
          <w:tcPr>
            <w:tcW w:w="960" w:type="dxa"/>
            <w:noWrap/>
            <w:hideMark/>
          </w:tcPr>
          <w:p w14:paraId="5FD26B92"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5-Feb</w:t>
            </w:r>
          </w:p>
        </w:tc>
        <w:tc>
          <w:tcPr>
            <w:tcW w:w="3445" w:type="dxa"/>
            <w:noWrap/>
            <w:hideMark/>
          </w:tcPr>
          <w:p w14:paraId="2675B05C"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Markets</w:t>
            </w:r>
          </w:p>
        </w:tc>
      </w:tr>
      <w:tr w:rsidR="00C9584B" w:rsidRPr="00BC6E53" w14:paraId="605CD916" w14:textId="77777777" w:rsidTr="00C9584B">
        <w:trPr>
          <w:trHeight w:val="300"/>
          <w:jc w:val="center"/>
        </w:trPr>
        <w:tc>
          <w:tcPr>
            <w:tcW w:w="960" w:type="dxa"/>
            <w:noWrap/>
            <w:hideMark/>
          </w:tcPr>
          <w:p w14:paraId="492892BC"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7-Feb</w:t>
            </w:r>
          </w:p>
        </w:tc>
        <w:tc>
          <w:tcPr>
            <w:tcW w:w="3445" w:type="dxa"/>
            <w:noWrap/>
            <w:hideMark/>
          </w:tcPr>
          <w:p w14:paraId="349201D3" w14:textId="77777777" w:rsidR="00C9584B" w:rsidRPr="00BC6E53" w:rsidRDefault="00C9584B" w:rsidP="00C9584B">
            <w:pPr>
              <w:rPr>
                <w:rFonts w:ascii="Times New Roman" w:eastAsia="Times New Roman" w:hAnsi="Times New Roman"/>
                <w:b/>
                <w:bCs/>
                <w:color w:val="000000"/>
              </w:rPr>
            </w:pPr>
            <w:r w:rsidRPr="00BC6E53">
              <w:rPr>
                <w:rFonts w:ascii="Times New Roman" w:eastAsia="Times New Roman" w:hAnsi="Times New Roman"/>
                <w:b/>
                <w:bCs/>
                <w:color w:val="000000"/>
              </w:rPr>
              <w:t>Exam 1</w:t>
            </w:r>
          </w:p>
        </w:tc>
      </w:tr>
      <w:tr w:rsidR="00C9584B" w:rsidRPr="00BC6E53" w14:paraId="3BF0E0CB" w14:textId="77777777" w:rsidTr="00C9584B">
        <w:trPr>
          <w:trHeight w:val="300"/>
          <w:jc w:val="center"/>
        </w:trPr>
        <w:tc>
          <w:tcPr>
            <w:tcW w:w="960" w:type="dxa"/>
            <w:noWrap/>
            <w:hideMark/>
          </w:tcPr>
          <w:p w14:paraId="65010E3C"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12-Feb</w:t>
            </w:r>
          </w:p>
        </w:tc>
        <w:tc>
          <w:tcPr>
            <w:tcW w:w="3445" w:type="dxa"/>
            <w:noWrap/>
            <w:hideMark/>
          </w:tcPr>
          <w:p w14:paraId="748C0D8D"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Circular Flow</w:t>
            </w:r>
          </w:p>
        </w:tc>
      </w:tr>
      <w:tr w:rsidR="00C9584B" w:rsidRPr="00BC6E53" w14:paraId="68B448F6" w14:textId="77777777" w:rsidTr="00C9584B">
        <w:trPr>
          <w:trHeight w:val="300"/>
          <w:jc w:val="center"/>
        </w:trPr>
        <w:tc>
          <w:tcPr>
            <w:tcW w:w="960" w:type="dxa"/>
            <w:noWrap/>
            <w:hideMark/>
          </w:tcPr>
          <w:p w14:paraId="22ECAE47"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14-Feb</w:t>
            </w:r>
          </w:p>
        </w:tc>
        <w:tc>
          <w:tcPr>
            <w:tcW w:w="3445" w:type="dxa"/>
            <w:noWrap/>
            <w:hideMark/>
          </w:tcPr>
          <w:p w14:paraId="6CE6AE29"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Households and Businesses</w:t>
            </w:r>
          </w:p>
        </w:tc>
      </w:tr>
      <w:tr w:rsidR="00C9584B" w:rsidRPr="00BC6E53" w14:paraId="5A9C23E9" w14:textId="77777777" w:rsidTr="00C9584B">
        <w:trPr>
          <w:trHeight w:val="300"/>
          <w:jc w:val="center"/>
        </w:trPr>
        <w:tc>
          <w:tcPr>
            <w:tcW w:w="960" w:type="dxa"/>
            <w:noWrap/>
            <w:hideMark/>
          </w:tcPr>
          <w:p w14:paraId="675FFF20"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19-Feb</w:t>
            </w:r>
          </w:p>
        </w:tc>
        <w:tc>
          <w:tcPr>
            <w:tcW w:w="3445" w:type="dxa"/>
            <w:noWrap/>
            <w:hideMark/>
          </w:tcPr>
          <w:p w14:paraId="68CB4ED5"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Product Markets and GDP</w:t>
            </w:r>
          </w:p>
        </w:tc>
      </w:tr>
      <w:tr w:rsidR="00C9584B" w:rsidRPr="00BC6E53" w14:paraId="1E39DB38" w14:textId="77777777" w:rsidTr="00C9584B">
        <w:trPr>
          <w:trHeight w:val="300"/>
          <w:jc w:val="center"/>
        </w:trPr>
        <w:tc>
          <w:tcPr>
            <w:tcW w:w="960" w:type="dxa"/>
            <w:noWrap/>
            <w:hideMark/>
          </w:tcPr>
          <w:p w14:paraId="331A7604"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21-Feb</w:t>
            </w:r>
          </w:p>
        </w:tc>
        <w:tc>
          <w:tcPr>
            <w:tcW w:w="3445" w:type="dxa"/>
            <w:noWrap/>
            <w:hideMark/>
          </w:tcPr>
          <w:p w14:paraId="192E3F2A"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Resource Markets and Employment</w:t>
            </w:r>
          </w:p>
        </w:tc>
      </w:tr>
      <w:tr w:rsidR="00C9584B" w:rsidRPr="00BC6E53" w14:paraId="64AE42A1" w14:textId="77777777" w:rsidTr="00C9584B">
        <w:trPr>
          <w:trHeight w:val="300"/>
          <w:jc w:val="center"/>
        </w:trPr>
        <w:tc>
          <w:tcPr>
            <w:tcW w:w="960" w:type="dxa"/>
            <w:noWrap/>
            <w:hideMark/>
          </w:tcPr>
          <w:p w14:paraId="2C9BA639"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26-Feb</w:t>
            </w:r>
          </w:p>
        </w:tc>
        <w:tc>
          <w:tcPr>
            <w:tcW w:w="3445" w:type="dxa"/>
            <w:noWrap/>
            <w:hideMark/>
          </w:tcPr>
          <w:p w14:paraId="6A4498FE"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Prices and Inflation</w:t>
            </w:r>
          </w:p>
        </w:tc>
      </w:tr>
      <w:tr w:rsidR="00C9584B" w:rsidRPr="00BC6E53" w14:paraId="6981862A" w14:textId="77777777" w:rsidTr="00C9584B">
        <w:trPr>
          <w:trHeight w:val="300"/>
          <w:jc w:val="center"/>
        </w:trPr>
        <w:tc>
          <w:tcPr>
            <w:tcW w:w="960" w:type="dxa"/>
            <w:noWrap/>
            <w:hideMark/>
          </w:tcPr>
          <w:p w14:paraId="0C3F0C15"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28-Feb</w:t>
            </w:r>
          </w:p>
        </w:tc>
        <w:tc>
          <w:tcPr>
            <w:tcW w:w="3445" w:type="dxa"/>
            <w:noWrap/>
            <w:hideMark/>
          </w:tcPr>
          <w:p w14:paraId="69BF4330"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Foreign Sector and Boom/Bust</w:t>
            </w:r>
          </w:p>
        </w:tc>
      </w:tr>
      <w:tr w:rsidR="00C9584B" w:rsidRPr="00BC6E53" w14:paraId="7ACAB01C" w14:textId="77777777" w:rsidTr="00C9584B">
        <w:trPr>
          <w:trHeight w:val="300"/>
          <w:jc w:val="center"/>
        </w:trPr>
        <w:tc>
          <w:tcPr>
            <w:tcW w:w="960" w:type="dxa"/>
            <w:noWrap/>
            <w:hideMark/>
          </w:tcPr>
          <w:p w14:paraId="2904F185"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5-Mar</w:t>
            </w:r>
          </w:p>
        </w:tc>
        <w:tc>
          <w:tcPr>
            <w:tcW w:w="3445" w:type="dxa"/>
            <w:noWrap/>
            <w:hideMark/>
          </w:tcPr>
          <w:p w14:paraId="3DB2433F"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Review and Catch up</w:t>
            </w:r>
          </w:p>
        </w:tc>
      </w:tr>
      <w:tr w:rsidR="00C9584B" w:rsidRPr="00BC6E53" w14:paraId="080B9AE9" w14:textId="77777777" w:rsidTr="00C9584B">
        <w:trPr>
          <w:trHeight w:val="300"/>
          <w:jc w:val="center"/>
        </w:trPr>
        <w:tc>
          <w:tcPr>
            <w:tcW w:w="960" w:type="dxa"/>
            <w:noWrap/>
            <w:hideMark/>
          </w:tcPr>
          <w:p w14:paraId="4CD31569"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7-Mar</w:t>
            </w:r>
          </w:p>
        </w:tc>
        <w:tc>
          <w:tcPr>
            <w:tcW w:w="3445" w:type="dxa"/>
            <w:noWrap/>
            <w:hideMark/>
          </w:tcPr>
          <w:p w14:paraId="58E94512" w14:textId="77777777" w:rsidR="00C9584B" w:rsidRPr="00BC6E53" w:rsidRDefault="00C9584B" w:rsidP="00C9584B">
            <w:pPr>
              <w:rPr>
                <w:rFonts w:ascii="Times New Roman" w:eastAsia="Times New Roman" w:hAnsi="Times New Roman"/>
                <w:b/>
                <w:bCs/>
                <w:color w:val="000000"/>
              </w:rPr>
            </w:pPr>
            <w:r w:rsidRPr="00BC6E53">
              <w:rPr>
                <w:rFonts w:ascii="Times New Roman" w:eastAsia="Times New Roman" w:hAnsi="Times New Roman"/>
                <w:b/>
                <w:bCs/>
                <w:color w:val="000000"/>
              </w:rPr>
              <w:t>Exam 2</w:t>
            </w:r>
          </w:p>
        </w:tc>
      </w:tr>
      <w:tr w:rsidR="00C9584B" w:rsidRPr="00BC6E53" w14:paraId="6777BFCD" w14:textId="77777777" w:rsidTr="00C9584B">
        <w:trPr>
          <w:trHeight w:val="300"/>
          <w:jc w:val="center"/>
        </w:trPr>
        <w:tc>
          <w:tcPr>
            <w:tcW w:w="960" w:type="dxa"/>
            <w:noWrap/>
            <w:hideMark/>
          </w:tcPr>
          <w:p w14:paraId="4042882E"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12-Mar</w:t>
            </w:r>
          </w:p>
        </w:tc>
        <w:tc>
          <w:tcPr>
            <w:tcW w:w="3445" w:type="dxa"/>
            <w:noWrap/>
            <w:hideMark/>
          </w:tcPr>
          <w:p w14:paraId="536F14A4" w14:textId="77777777" w:rsidR="00C9584B" w:rsidRPr="00BC6E53" w:rsidRDefault="00C9584B" w:rsidP="00C9584B">
            <w:pPr>
              <w:rPr>
                <w:rFonts w:ascii="Times New Roman" w:eastAsia="Times New Roman" w:hAnsi="Times New Roman"/>
                <w:i/>
                <w:iCs/>
                <w:color w:val="000000"/>
              </w:rPr>
            </w:pPr>
            <w:r w:rsidRPr="00BC6E53">
              <w:rPr>
                <w:rFonts w:ascii="Times New Roman" w:eastAsia="Times New Roman" w:hAnsi="Times New Roman"/>
                <w:i/>
                <w:iCs/>
                <w:color w:val="000000"/>
              </w:rPr>
              <w:t>Spring Break</w:t>
            </w:r>
          </w:p>
        </w:tc>
      </w:tr>
      <w:tr w:rsidR="00C9584B" w:rsidRPr="00BC6E53" w14:paraId="168C71B3" w14:textId="77777777" w:rsidTr="00C9584B">
        <w:trPr>
          <w:trHeight w:val="300"/>
          <w:jc w:val="center"/>
        </w:trPr>
        <w:tc>
          <w:tcPr>
            <w:tcW w:w="960" w:type="dxa"/>
            <w:noWrap/>
            <w:hideMark/>
          </w:tcPr>
          <w:p w14:paraId="78060EB6"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14-Mar</w:t>
            </w:r>
          </w:p>
        </w:tc>
        <w:tc>
          <w:tcPr>
            <w:tcW w:w="3445" w:type="dxa"/>
            <w:noWrap/>
            <w:hideMark/>
          </w:tcPr>
          <w:p w14:paraId="1B6F43E5" w14:textId="77777777" w:rsidR="00C9584B" w:rsidRPr="00BC6E53" w:rsidRDefault="00C9584B" w:rsidP="00C9584B">
            <w:pPr>
              <w:rPr>
                <w:rFonts w:ascii="Times New Roman" w:eastAsia="Times New Roman" w:hAnsi="Times New Roman"/>
                <w:i/>
                <w:iCs/>
                <w:color w:val="000000"/>
              </w:rPr>
            </w:pPr>
            <w:r w:rsidRPr="00BC6E53">
              <w:rPr>
                <w:rFonts w:ascii="Times New Roman" w:eastAsia="Times New Roman" w:hAnsi="Times New Roman"/>
                <w:i/>
                <w:iCs/>
                <w:color w:val="000000"/>
              </w:rPr>
              <w:t>Spring Break</w:t>
            </w:r>
          </w:p>
        </w:tc>
      </w:tr>
      <w:tr w:rsidR="00C9584B" w:rsidRPr="00BC6E53" w14:paraId="4A1DB98E" w14:textId="77777777" w:rsidTr="00C9584B">
        <w:trPr>
          <w:trHeight w:val="300"/>
          <w:jc w:val="center"/>
        </w:trPr>
        <w:tc>
          <w:tcPr>
            <w:tcW w:w="960" w:type="dxa"/>
            <w:noWrap/>
            <w:hideMark/>
          </w:tcPr>
          <w:p w14:paraId="24F29AC6"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19-Mar</w:t>
            </w:r>
          </w:p>
        </w:tc>
        <w:tc>
          <w:tcPr>
            <w:tcW w:w="3445" w:type="dxa"/>
            <w:noWrap/>
            <w:hideMark/>
          </w:tcPr>
          <w:p w14:paraId="0A2860FE"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Fiscal Policy</w:t>
            </w:r>
          </w:p>
        </w:tc>
      </w:tr>
      <w:tr w:rsidR="00C9584B" w:rsidRPr="00BC6E53" w14:paraId="27AE995B" w14:textId="77777777" w:rsidTr="00C9584B">
        <w:trPr>
          <w:trHeight w:val="300"/>
          <w:jc w:val="center"/>
        </w:trPr>
        <w:tc>
          <w:tcPr>
            <w:tcW w:w="960" w:type="dxa"/>
            <w:noWrap/>
            <w:hideMark/>
          </w:tcPr>
          <w:p w14:paraId="716448C9"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21-Mar</w:t>
            </w:r>
          </w:p>
        </w:tc>
        <w:tc>
          <w:tcPr>
            <w:tcW w:w="3445" w:type="dxa"/>
            <w:noWrap/>
            <w:hideMark/>
          </w:tcPr>
          <w:p w14:paraId="2F493CCF"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Fiscal Policy</w:t>
            </w:r>
          </w:p>
        </w:tc>
      </w:tr>
      <w:tr w:rsidR="00C9584B" w:rsidRPr="00BC6E53" w14:paraId="791A7304" w14:textId="77777777" w:rsidTr="00C9584B">
        <w:trPr>
          <w:trHeight w:val="300"/>
          <w:jc w:val="center"/>
        </w:trPr>
        <w:tc>
          <w:tcPr>
            <w:tcW w:w="960" w:type="dxa"/>
            <w:noWrap/>
            <w:hideMark/>
          </w:tcPr>
          <w:p w14:paraId="703E0ED3"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26-Mar</w:t>
            </w:r>
          </w:p>
        </w:tc>
        <w:tc>
          <w:tcPr>
            <w:tcW w:w="3445" w:type="dxa"/>
            <w:noWrap/>
            <w:hideMark/>
          </w:tcPr>
          <w:p w14:paraId="17CB9B88"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Fiscal Policy</w:t>
            </w:r>
          </w:p>
        </w:tc>
      </w:tr>
      <w:tr w:rsidR="00C9584B" w:rsidRPr="00BC6E53" w14:paraId="573707F9" w14:textId="77777777" w:rsidTr="00C9584B">
        <w:trPr>
          <w:trHeight w:val="300"/>
          <w:jc w:val="center"/>
        </w:trPr>
        <w:tc>
          <w:tcPr>
            <w:tcW w:w="960" w:type="dxa"/>
            <w:noWrap/>
            <w:hideMark/>
          </w:tcPr>
          <w:p w14:paraId="06BB4CA7"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28-Mar</w:t>
            </w:r>
          </w:p>
        </w:tc>
        <w:tc>
          <w:tcPr>
            <w:tcW w:w="3445" w:type="dxa"/>
            <w:noWrap/>
            <w:hideMark/>
          </w:tcPr>
          <w:p w14:paraId="5A78613B"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Money and Banking</w:t>
            </w:r>
          </w:p>
        </w:tc>
      </w:tr>
      <w:tr w:rsidR="00C9584B" w:rsidRPr="00BC6E53" w14:paraId="0B580885" w14:textId="77777777" w:rsidTr="00C9584B">
        <w:trPr>
          <w:trHeight w:val="300"/>
          <w:jc w:val="center"/>
        </w:trPr>
        <w:tc>
          <w:tcPr>
            <w:tcW w:w="960" w:type="dxa"/>
            <w:noWrap/>
            <w:hideMark/>
          </w:tcPr>
          <w:p w14:paraId="7539B8BD"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2-Apr</w:t>
            </w:r>
          </w:p>
        </w:tc>
        <w:tc>
          <w:tcPr>
            <w:tcW w:w="3445" w:type="dxa"/>
            <w:noWrap/>
            <w:hideMark/>
          </w:tcPr>
          <w:p w14:paraId="42713055"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Money and Banking</w:t>
            </w:r>
          </w:p>
        </w:tc>
      </w:tr>
      <w:tr w:rsidR="00C9584B" w:rsidRPr="00BC6E53" w14:paraId="4CF4A20F" w14:textId="77777777" w:rsidTr="00C9584B">
        <w:trPr>
          <w:trHeight w:val="300"/>
          <w:jc w:val="center"/>
        </w:trPr>
        <w:tc>
          <w:tcPr>
            <w:tcW w:w="960" w:type="dxa"/>
            <w:noWrap/>
            <w:hideMark/>
          </w:tcPr>
          <w:p w14:paraId="4B4B8F69"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4-Apr</w:t>
            </w:r>
          </w:p>
        </w:tc>
        <w:tc>
          <w:tcPr>
            <w:tcW w:w="3445" w:type="dxa"/>
            <w:noWrap/>
            <w:hideMark/>
          </w:tcPr>
          <w:p w14:paraId="2CC998B8"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Monetary Policy</w:t>
            </w:r>
          </w:p>
        </w:tc>
      </w:tr>
      <w:tr w:rsidR="00C9584B" w:rsidRPr="00BC6E53" w14:paraId="746B33EB" w14:textId="77777777" w:rsidTr="00C9584B">
        <w:trPr>
          <w:trHeight w:val="300"/>
          <w:jc w:val="center"/>
        </w:trPr>
        <w:tc>
          <w:tcPr>
            <w:tcW w:w="960" w:type="dxa"/>
            <w:noWrap/>
            <w:hideMark/>
          </w:tcPr>
          <w:p w14:paraId="5FFA03C5"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9-Apr</w:t>
            </w:r>
          </w:p>
        </w:tc>
        <w:tc>
          <w:tcPr>
            <w:tcW w:w="3445" w:type="dxa"/>
            <w:noWrap/>
            <w:hideMark/>
          </w:tcPr>
          <w:p w14:paraId="156F931B"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Monetary Policy</w:t>
            </w:r>
          </w:p>
        </w:tc>
      </w:tr>
      <w:tr w:rsidR="00C9584B" w:rsidRPr="00BC6E53" w14:paraId="249A07EE" w14:textId="77777777" w:rsidTr="00C9584B">
        <w:trPr>
          <w:trHeight w:val="300"/>
          <w:jc w:val="center"/>
        </w:trPr>
        <w:tc>
          <w:tcPr>
            <w:tcW w:w="960" w:type="dxa"/>
            <w:noWrap/>
            <w:hideMark/>
          </w:tcPr>
          <w:p w14:paraId="4FB3B8A7"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11-Apr</w:t>
            </w:r>
          </w:p>
        </w:tc>
        <w:tc>
          <w:tcPr>
            <w:tcW w:w="3445" w:type="dxa"/>
            <w:noWrap/>
            <w:hideMark/>
          </w:tcPr>
          <w:p w14:paraId="3CBFC94B" w14:textId="77777777" w:rsidR="00C9584B" w:rsidRPr="00BC6E53" w:rsidRDefault="00C9584B" w:rsidP="00C9584B">
            <w:pPr>
              <w:rPr>
                <w:rFonts w:ascii="Times New Roman" w:eastAsia="Times New Roman" w:hAnsi="Times New Roman"/>
                <w:b/>
                <w:bCs/>
                <w:color w:val="000000"/>
              </w:rPr>
            </w:pPr>
            <w:r w:rsidRPr="00BC6E53">
              <w:rPr>
                <w:rFonts w:ascii="Times New Roman" w:eastAsia="Times New Roman" w:hAnsi="Times New Roman"/>
                <w:b/>
                <w:bCs/>
                <w:color w:val="000000"/>
              </w:rPr>
              <w:t>Exam 3</w:t>
            </w:r>
          </w:p>
        </w:tc>
      </w:tr>
      <w:tr w:rsidR="00C9584B" w:rsidRPr="00BC6E53" w14:paraId="2A12B17D" w14:textId="77777777" w:rsidTr="00C9584B">
        <w:trPr>
          <w:trHeight w:val="300"/>
          <w:jc w:val="center"/>
        </w:trPr>
        <w:tc>
          <w:tcPr>
            <w:tcW w:w="960" w:type="dxa"/>
            <w:noWrap/>
            <w:hideMark/>
          </w:tcPr>
          <w:p w14:paraId="442F0C74"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16-Apr</w:t>
            </w:r>
          </w:p>
        </w:tc>
        <w:tc>
          <w:tcPr>
            <w:tcW w:w="3445" w:type="dxa"/>
            <w:noWrap/>
            <w:hideMark/>
          </w:tcPr>
          <w:p w14:paraId="5BFD938F"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Financial Crisis</w:t>
            </w:r>
          </w:p>
        </w:tc>
      </w:tr>
      <w:tr w:rsidR="00C9584B" w:rsidRPr="00BC6E53" w14:paraId="4051BCD8" w14:textId="77777777" w:rsidTr="00C9584B">
        <w:trPr>
          <w:trHeight w:val="300"/>
          <w:jc w:val="center"/>
        </w:trPr>
        <w:tc>
          <w:tcPr>
            <w:tcW w:w="960" w:type="dxa"/>
            <w:noWrap/>
            <w:hideMark/>
          </w:tcPr>
          <w:p w14:paraId="2A2FC867"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18-Apr</w:t>
            </w:r>
          </w:p>
        </w:tc>
        <w:tc>
          <w:tcPr>
            <w:tcW w:w="3445" w:type="dxa"/>
            <w:noWrap/>
            <w:hideMark/>
          </w:tcPr>
          <w:p w14:paraId="0627CF8B"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Financial Crisis</w:t>
            </w:r>
          </w:p>
        </w:tc>
      </w:tr>
      <w:tr w:rsidR="00C9584B" w:rsidRPr="00BC6E53" w14:paraId="0B873F89" w14:textId="77777777" w:rsidTr="00C9584B">
        <w:trPr>
          <w:trHeight w:val="300"/>
          <w:jc w:val="center"/>
        </w:trPr>
        <w:tc>
          <w:tcPr>
            <w:tcW w:w="960" w:type="dxa"/>
            <w:noWrap/>
            <w:hideMark/>
          </w:tcPr>
          <w:p w14:paraId="1AC690E6"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23-Apr</w:t>
            </w:r>
          </w:p>
        </w:tc>
        <w:tc>
          <w:tcPr>
            <w:tcW w:w="3445" w:type="dxa"/>
            <w:noWrap/>
            <w:hideMark/>
          </w:tcPr>
          <w:p w14:paraId="4EB186A5"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Financial Crisis</w:t>
            </w:r>
          </w:p>
        </w:tc>
      </w:tr>
      <w:tr w:rsidR="00C9584B" w:rsidRPr="00BC6E53" w14:paraId="701C5E6C" w14:textId="77777777" w:rsidTr="00C9584B">
        <w:trPr>
          <w:trHeight w:val="300"/>
          <w:jc w:val="center"/>
        </w:trPr>
        <w:tc>
          <w:tcPr>
            <w:tcW w:w="960" w:type="dxa"/>
            <w:noWrap/>
            <w:hideMark/>
          </w:tcPr>
          <w:p w14:paraId="5E9D2B35"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25-Apr</w:t>
            </w:r>
          </w:p>
        </w:tc>
        <w:tc>
          <w:tcPr>
            <w:tcW w:w="3445" w:type="dxa"/>
            <w:noWrap/>
            <w:hideMark/>
          </w:tcPr>
          <w:p w14:paraId="4E8F722F"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Financial Crisis</w:t>
            </w:r>
          </w:p>
        </w:tc>
      </w:tr>
      <w:tr w:rsidR="00C9584B" w:rsidRPr="00BC6E53" w14:paraId="51F75003" w14:textId="77777777" w:rsidTr="00C9584B">
        <w:trPr>
          <w:trHeight w:val="300"/>
          <w:jc w:val="center"/>
        </w:trPr>
        <w:tc>
          <w:tcPr>
            <w:tcW w:w="960" w:type="dxa"/>
            <w:noWrap/>
            <w:hideMark/>
          </w:tcPr>
          <w:p w14:paraId="0B5F3DEA"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27-Apr</w:t>
            </w:r>
          </w:p>
        </w:tc>
        <w:tc>
          <w:tcPr>
            <w:tcW w:w="3445" w:type="dxa"/>
            <w:noWrap/>
            <w:hideMark/>
          </w:tcPr>
          <w:p w14:paraId="5FD6E40A"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Poverty and Inequality</w:t>
            </w:r>
          </w:p>
        </w:tc>
      </w:tr>
      <w:tr w:rsidR="00C9584B" w:rsidRPr="00BC6E53" w14:paraId="22AF1471" w14:textId="77777777" w:rsidTr="00C9584B">
        <w:trPr>
          <w:trHeight w:val="300"/>
          <w:jc w:val="center"/>
        </w:trPr>
        <w:tc>
          <w:tcPr>
            <w:tcW w:w="960" w:type="dxa"/>
            <w:noWrap/>
            <w:hideMark/>
          </w:tcPr>
          <w:p w14:paraId="17C57103"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30-Apr</w:t>
            </w:r>
          </w:p>
        </w:tc>
        <w:tc>
          <w:tcPr>
            <w:tcW w:w="3445" w:type="dxa"/>
            <w:noWrap/>
            <w:hideMark/>
          </w:tcPr>
          <w:p w14:paraId="0C8D457A"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Putting it all together</w:t>
            </w:r>
          </w:p>
        </w:tc>
      </w:tr>
      <w:tr w:rsidR="00C9584B" w:rsidRPr="00BC6E53" w14:paraId="3223D045" w14:textId="77777777" w:rsidTr="00C9584B">
        <w:trPr>
          <w:trHeight w:val="300"/>
          <w:jc w:val="center"/>
        </w:trPr>
        <w:tc>
          <w:tcPr>
            <w:tcW w:w="960" w:type="dxa"/>
            <w:noWrap/>
            <w:hideMark/>
          </w:tcPr>
          <w:p w14:paraId="31AFF297"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2-May</w:t>
            </w:r>
          </w:p>
        </w:tc>
        <w:tc>
          <w:tcPr>
            <w:tcW w:w="3445" w:type="dxa"/>
            <w:noWrap/>
            <w:hideMark/>
          </w:tcPr>
          <w:p w14:paraId="45FA65E5"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Review</w:t>
            </w:r>
          </w:p>
        </w:tc>
      </w:tr>
      <w:tr w:rsidR="00C9584B" w:rsidRPr="00BC6E53" w14:paraId="099197ED" w14:textId="77777777" w:rsidTr="00C9584B">
        <w:trPr>
          <w:trHeight w:val="300"/>
          <w:jc w:val="center"/>
        </w:trPr>
        <w:tc>
          <w:tcPr>
            <w:tcW w:w="960" w:type="dxa"/>
            <w:noWrap/>
            <w:hideMark/>
          </w:tcPr>
          <w:p w14:paraId="22F9A4E2" w14:textId="77777777" w:rsidR="00C9584B" w:rsidRPr="00BC6E53" w:rsidRDefault="00C9584B" w:rsidP="00C9584B">
            <w:pPr>
              <w:rPr>
                <w:rFonts w:ascii="Times New Roman" w:eastAsia="Times New Roman" w:hAnsi="Times New Roman"/>
                <w:color w:val="000000"/>
              </w:rPr>
            </w:pPr>
            <w:r w:rsidRPr="00BC6E53">
              <w:rPr>
                <w:rFonts w:ascii="Times New Roman" w:eastAsia="Times New Roman" w:hAnsi="Times New Roman"/>
                <w:color w:val="000000"/>
              </w:rPr>
              <w:t>7-May</w:t>
            </w:r>
          </w:p>
        </w:tc>
        <w:tc>
          <w:tcPr>
            <w:tcW w:w="3445" w:type="dxa"/>
            <w:noWrap/>
            <w:hideMark/>
          </w:tcPr>
          <w:p w14:paraId="5E374652" w14:textId="77777777" w:rsidR="00C9584B" w:rsidRPr="00BC6E53" w:rsidRDefault="00C9584B" w:rsidP="00C9584B">
            <w:pPr>
              <w:rPr>
                <w:rFonts w:ascii="Times New Roman" w:eastAsia="Times New Roman" w:hAnsi="Times New Roman"/>
                <w:b/>
                <w:bCs/>
                <w:color w:val="000000"/>
              </w:rPr>
            </w:pPr>
            <w:r w:rsidRPr="00BC6E53">
              <w:rPr>
                <w:rFonts w:ascii="Times New Roman" w:eastAsia="Times New Roman" w:hAnsi="Times New Roman"/>
                <w:b/>
                <w:bCs/>
                <w:color w:val="000000"/>
              </w:rPr>
              <w:t>Final Exam</w:t>
            </w:r>
          </w:p>
        </w:tc>
      </w:tr>
    </w:tbl>
    <w:p w14:paraId="174BC491" w14:textId="0170777D" w:rsidR="006A1BA1" w:rsidRPr="004B2417" w:rsidRDefault="006A1BA1" w:rsidP="00921010">
      <w:pPr>
        <w:pStyle w:val="NoSpacing"/>
        <w:ind w:left="720"/>
        <w:jc w:val="center"/>
        <w:rPr>
          <w:rFonts w:ascii="Times New Roman" w:hAnsi="Times New Roman" w:cs="Times New Roman"/>
          <w:sz w:val="24"/>
          <w:szCs w:val="24"/>
        </w:rPr>
      </w:pPr>
    </w:p>
    <w:p w14:paraId="6BC6C282" w14:textId="557B015D" w:rsidR="000D5C94" w:rsidRDefault="006A1BA1" w:rsidP="00C57591">
      <w:pPr>
        <w:widowControl w:val="0"/>
        <w:autoSpaceDE w:val="0"/>
        <w:autoSpaceDN w:val="0"/>
        <w:adjustRightInd w:val="0"/>
        <w:spacing w:after="0" w:line="240" w:lineRule="auto"/>
        <w:ind w:left="180"/>
        <w:rPr>
          <w:rFonts w:ascii="Times New Roman" w:eastAsia="Times New Roman" w:hAnsi="Times New Roman"/>
          <w:sz w:val="24"/>
          <w:szCs w:val="24"/>
        </w:rPr>
      </w:pPr>
      <w:r>
        <w:rPr>
          <w:rFonts w:ascii="Times New Roman" w:eastAsia="Times New Roman" w:hAnsi="Times New Roman"/>
          <w:sz w:val="24"/>
          <w:szCs w:val="24"/>
        </w:rPr>
        <w:t xml:space="preserve">The </w:t>
      </w:r>
      <w:r w:rsidR="004B2417">
        <w:rPr>
          <w:rFonts w:ascii="Times New Roman" w:eastAsia="Times New Roman" w:hAnsi="Times New Roman"/>
          <w:sz w:val="24"/>
          <w:szCs w:val="24"/>
        </w:rPr>
        <w:t xml:space="preserve">schedule is subject to change, but the exam dates </w:t>
      </w:r>
      <w:r w:rsidR="002B3835">
        <w:rPr>
          <w:rFonts w:ascii="Times New Roman" w:eastAsia="Times New Roman" w:hAnsi="Times New Roman"/>
          <w:sz w:val="24"/>
          <w:szCs w:val="24"/>
        </w:rPr>
        <w:t>will not</w:t>
      </w:r>
      <w:r w:rsidR="004B2417">
        <w:rPr>
          <w:rFonts w:ascii="Times New Roman" w:eastAsia="Times New Roman" w:hAnsi="Times New Roman"/>
          <w:sz w:val="24"/>
          <w:szCs w:val="24"/>
        </w:rPr>
        <w:t xml:space="preserve"> change</w:t>
      </w:r>
      <w:r w:rsidR="00921010">
        <w:rPr>
          <w:rFonts w:ascii="Times New Roman" w:eastAsia="Times New Roman" w:hAnsi="Times New Roman"/>
          <w:sz w:val="24"/>
          <w:szCs w:val="24"/>
        </w:rPr>
        <w:t xml:space="preserve"> except in case of extreme </w:t>
      </w:r>
      <w:r w:rsidR="00921010">
        <w:rPr>
          <w:rFonts w:ascii="Times New Roman" w:eastAsia="Times New Roman" w:hAnsi="Times New Roman"/>
          <w:sz w:val="24"/>
          <w:szCs w:val="24"/>
        </w:rPr>
        <w:lastRenderedPageBreak/>
        <w:t>circumstances</w:t>
      </w:r>
      <w:r w:rsidR="004B2417">
        <w:rPr>
          <w:rFonts w:ascii="Times New Roman" w:eastAsia="Times New Roman" w:hAnsi="Times New Roman"/>
          <w:sz w:val="24"/>
          <w:szCs w:val="24"/>
        </w:rPr>
        <w:t xml:space="preserve">. </w:t>
      </w:r>
      <w:r w:rsidR="002B3835">
        <w:rPr>
          <w:rFonts w:ascii="Times New Roman" w:eastAsia="Times New Roman" w:hAnsi="Times New Roman"/>
          <w:sz w:val="24"/>
          <w:szCs w:val="24"/>
        </w:rPr>
        <w:t xml:space="preserve">You </w:t>
      </w:r>
      <w:proofErr w:type="gramStart"/>
      <w:r w:rsidR="002B3835">
        <w:rPr>
          <w:rFonts w:ascii="Times New Roman" w:eastAsia="Times New Roman" w:hAnsi="Times New Roman"/>
          <w:sz w:val="24"/>
          <w:szCs w:val="24"/>
        </w:rPr>
        <w:t>will be notified</w:t>
      </w:r>
      <w:proofErr w:type="gramEnd"/>
      <w:r w:rsidR="002B3835">
        <w:rPr>
          <w:rFonts w:ascii="Times New Roman" w:eastAsia="Times New Roman" w:hAnsi="Times New Roman"/>
          <w:sz w:val="24"/>
          <w:szCs w:val="24"/>
        </w:rPr>
        <w:t xml:space="preserve"> of any changes.</w:t>
      </w:r>
    </w:p>
    <w:p w14:paraId="37D795F2" w14:textId="7816C181" w:rsidR="002C0362" w:rsidRPr="006A1BA1" w:rsidRDefault="002C0362" w:rsidP="0036240B">
      <w:pPr>
        <w:pStyle w:val="NoSpacing"/>
        <w:rPr>
          <w:rFonts w:ascii="Times New Roman" w:hAnsi="Times New Roman" w:cs="Times New Roman"/>
          <w:sz w:val="24"/>
          <w:szCs w:val="24"/>
        </w:rPr>
      </w:pPr>
    </w:p>
    <w:p w14:paraId="2B0AF64E" w14:textId="77777777" w:rsidR="00F96522" w:rsidRPr="006A1BA1" w:rsidRDefault="00F96522" w:rsidP="00F96522">
      <w:pPr>
        <w:pStyle w:val="NoSpacing"/>
        <w:rPr>
          <w:rFonts w:ascii="Times New Roman" w:hAnsi="Times New Roman" w:cs="Times New Roman"/>
          <w:b/>
          <w:sz w:val="24"/>
          <w:szCs w:val="24"/>
        </w:rPr>
      </w:pPr>
      <w:r w:rsidRPr="006A1BA1">
        <w:rPr>
          <w:rFonts w:ascii="Times New Roman" w:hAnsi="Times New Roman" w:cs="Times New Roman"/>
          <w:b/>
          <w:sz w:val="24"/>
          <w:szCs w:val="24"/>
        </w:rPr>
        <w:t>Canvas</w:t>
      </w:r>
    </w:p>
    <w:p w14:paraId="173A67F4" w14:textId="77777777" w:rsidR="00325D1E" w:rsidRDefault="00325D1E" w:rsidP="00F96522">
      <w:pPr>
        <w:pStyle w:val="NoSpacing"/>
        <w:ind w:left="180"/>
        <w:rPr>
          <w:rFonts w:ascii="Times New Roman" w:hAnsi="Times New Roman" w:cs="Times New Roman"/>
          <w:sz w:val="24"/>
          <w:szCs w:val="24"/>
        </w:rPr>
      </w:pPr>
    </w:p>
    <w:p w14:paraId="034008B5" w14:textId="3EE158C2" w:rsidR="00F96522" w:rsidRDefault="002C0362" w:rsidP="00F96522">
      <w:pPr>
        <w:pStyle w:val="NoSpacing"/>
        <w:ind w:left="180"/>
        <w:rPr>
          <w:rFonts w:ascii="Times New Roman" w:hAnsi="Times New Roman" w:cs="Times New Roman"/>
          <w:sz w:val="24"/>
          <w:szCs w:val="24"/>
        </w:rPr>
      </w:pPr>
      <w:r>
        <w:rPr>
          <w:rFonts w:ascii="Times New Roman" w:hAnsi="Times New Roman" w:cs="Times New Roman"/>
          <w:sz w:val="24"/>
          <w:szCs w:val="24"/>
        </w:rPr>
        <w:t>All course content is</w:t>
      </w:r>
      <w:r w:rsidR="00F96522">
        <w:rPr>
          <w:rFonts w:ascii="Times New Roman" w:hAnsi="Times New Roman" w:cs="Times New Roman"/>
          <w:sz w:val="24"/>
          <w:szCs w:val="24"/>
        </w:rPr>
        <w:t xml:space="preserve"> available on Canvas. It is imperative that you know how to use Canvas for this course.</w:t>
      </w:r>
      <w:r w:rsidR="00921010">
        <w:rPr>
          <w:rFonts w:ascii="Times New Roman" w:hAnsi="Times New Roman" w:cs="Times New Roman"/>
          <w:sz w:val="24"/>
          <w:szCs w:val="24"/>
        </w:rPr>
        <w:t xml:space="preserve"> Canvas help </w:t>
      </w:r>
      <w:proofErr w:type="gramStart"/>
      <w:r w:rsidR="00921010">
        <w:rPr>
          <w:rFonts w:ascii="Times New Roman" w:hAnsi="Times New Roman" w:cs="Times New Roman"/>
          <w:sz w:val="24"/>
          <w:szCs w:val="24"/>
        </w:rPr>
        <w:t>can be found</w:t>
      </w:r>
      <w:proofErr w:type="gramEnd"/>
      <w:r w:rsidR="00921010">
        <w:rPr>
          <w:rFonts w:ascii="Times New Roman" w:hAnsi="Times New Roman" w:cs="Times New Roman"/>
          <w:sz w:val="24"/>
          <w:szCs w:val="24"/>
        </w:rPr>
        <w:t xml:space="preserve"> here: </w:t>
      </w:r>
      <w:hyperlink r:id="rId9" w:history="1">
        <w:r w:rsidR="00592C1B" w:rsidRPr="00886B64">
          <w:rPr>
            <w:rStyle w:val="Hyperlink"/>
            <w:rFonts w:ascii="Times New Roman" w:hAnsi="Times New Roman" w:cs="Times New Roman"/>
            <w:sz w:val="24"/>
            <w:szCs w:val="24"/>
          </w:rPr>
          <w:t>https://community.canvaslms.com/docs/DOC-10701</w:t>
        </w:r>
      </w:hyperlink>
    </w:p>
    <w:p w14:paraId="03D8291E" w14:textId="1FC215F2" w:rsidR="00592C1B" w:rsidRDefault="00592C1B" w:rsidP="00F96522">
      <w:pPr>
        <w:pStyle w:val="NoSpacing"/>
        <w:ind w:left="180"/>
        <w:rPr>
          <w:rFonts w:ascii="Times New Roman" w:hAnsi="Times New Roman" w:cs="Times New Roman"/>
          <w:sz w:val="24"/>
          <w:szCs w:val="24"/>
        </w:rPr>
      </w:pPr>
    </w:p>
    <w:p w14:paraId="3676AFEF" w14:textId="5E9B95D8" w:rsidR="00592C1B" w:rsidRPr="006A1BA1" w:rsidRDefault="00592C1B" w:rsidP="00592C1B">
      <w:pPr>
        <w:pStyle w:val="NoSpacing"/>
        <w:rPr>
          <w:rFonts w:ascii="Times New Roman" w:hAnsi="Times New Roman" w:cs="Times New Roman"/>
          <w:b/>
          <w:sz w:val="24"/>
          <w:szCs w:val="24"/>
        </w:rPr>
      </w:pPr>
      <w:r>
        <w:rPr>
          <w:rFonts w:ascii="Times New Roman" w:hAnsi="Times New Roman" w:cs="Times New Roman"/>
          <w:b/>
          <w:sz w:val="24"/>
          <w:szCs w:val="24"/>
        </w:rPr>
        <w:t xml:space="preserve">Top Hat </w:t>
      </w:r>
    </w:p>
    <w:p w14:paraId="0248454F" w14:textId="77777777" w:rsidR="00592C1B" w:rsidRPr="006A1BA1" w:rsidRDefault="00592C1B" w:rsidP="00592C1B">
      <w:pPr>
        <w:pStyle w:val="NoSpacing"/>
        <w:rPr>
          <w:rFonts w:ascii="Times New Roman" w:hAnsi="Times New Roman" w:cs="Times New Roman"/>
          <w:b/>
          <w:sz w:val="24"/>
          <w:szCs w:val="24"/>
        </w:rPr>
      </w:pPr>
    </w:p>
    <w:p w14:paraId="73D0B6E2" w14:textId="5FF00A00" w:rsidR="00592C1B" w:rsidRPr="006A1BA1" w:rsidRDefault="00592C1B" w:rsidP="00F96522">
      <w:pPr>
        <w:pStyle w:val="NoSpacing"/>
        <w:ind w:left="180"/>
        <w:rPr>
          <w:rFonts w:ascii="Times New Roman" w:hAnsi="Times New Roman" w:cs="Times New Roman"/>
          <w:b/>
          <w:sz w:val="24"/>
          <w:szCs w:val="24"/>
        </w:rPr>
      </w:pPr>
      <w:r>
        <w:rPr>
          <w:rFonts w:ascii="Times New Roman" w:hAnsi="Times New Roman" w:cs="Times New Roman"/>
          <w:sz w:val="24"/>
          <w:szCs w:val="24"/>
        </w:rPr>
        <w:t>We will be using Top Hat instructional technology to assist in your learning and to take attendance. Use of Top Hat does require a small fee</w:t>
      </w:r>
      <w:r w:rsidR="00187A64">
        <w:rPr>
          <w:rFonts w:ascii="Times New Roman" w:hAnsi="Times New Roman" w:cs="Times New Roman"/>
          <w:sz w:val="24"/>
          <w:szCs w:val="24"/>
        </w:rPr>
        <w:t xml:space="preserve"> (but much less than a textbook)</w:t>
      </w:r>
      <w:r>
        <w:rPr>
          <w:rFonts w:ascii="Times New Roman" w:hAnsi="Times New Roman" w:cs="Times New Roman"/>
          <w:sz w:val="24"/>
          <w:szCs w:val="24"/>
        </w:rPr>
        <w:t>. Please follow the instructions on Canvas to sign up.</w:t>
      </w:r>
    </w:p>
    <w:p w14:paraId="4A9AB54F" w14:textId="77777777" w:rsidR="00F96522" w:rsidRPr="006A1BA1" w:rsidRDefault="00F96522" w:rsidP="00F96522">
      <w:pPr>
        <w:pStyle w:val="NoSpacing"/>
        <w:rPr>
          <w:rFonts w:ascii="Times New Roman" w:hAnsi="Times New Roman" w:cs="Times New Roman"/>
          <w:sz w:val="24"/>
          <w:szCs w:val="24"/>
        </w:rPr>
      </w:pPr>
    </w:p>
    <w:p w14:paraId="7D4BFCC4" w14:textId="77777777" w:rsidR="00D970D8" w:rsidRPr="006A1BA1" w:rsidRDefault="00D970D8" w:rsidP="00D970D8">
      <w:pPr>
        <w:pStyle w:val="NoSpacing"/>
        <w:rPr>
          <w:rFonts w:ascii="Times New Roman" w:hAnsi="Times New Roman" w:cs="Times New Roman"/>
          <w:b/>
          <w:sz w:val="24"/>
          <w:szCs w:val="24"/>
        </w:rPr>
      </w:pPr>
      <w:r>
        <w:rPr>
          <w:rFonts w:ascii="Times New Roman" w:hAnsi="Times New Roman" w:cs="Times New Roman"/>
          <w:b/>
          <w:sz w:val="24"/>
          <w:szCs w:val="24"/>
        </w:rPr>
        <w:t>Classroom Conduct</w:t>
      </w:r>
    </w:p>
    <w:p w14:paraId="672CE928" w14:textId="77777777" w:rsidR="00D970D8" w:rsidRPr="006A1BA1" w:rsidRDefault="00D970D8" w:rsidP="00D970D8">
      <w:pPr>
        <w:pStyle w:val="NoSpacing"/>
        <w:rPr>
          <w:rFonts w:ascii="Times New Roman" w:hAnsi="Times New Roman" w:cs="Times New Roman"/>
          <w:b/>
          <w:sz w:val="24"/>
          <w:szCs w:val="24"/>
        </w:rPr>
      </w:pPr>
    </w:p>
    <w:p w14:paraId="574F7074" w14:textId="48381F6F" w:rsidR="00D970D8" w:rsidRDefault="00D970D8" w:rsidP="00592C1B">
      <w:pPr>
        <w:widowControl w:val="0"/>
        <w:autoSpaceDE w:val="0"/>
        <w:autoSpaceDN w:val="0"/>
        <w:adjustRightInd w:val="0"/>
        <w:spacing w:after="0" w:line="240" w:lineRule="auto"/>
        <w:ind w:left="180"/>
        <w:rPr>
          <w:rFonts w:ascii="Times New Roman" w:eastAsia="Arial Unicode MS" w:hAnsi="Times New Roman"/>
          <w:sz w:val="24"/>
          <w:szCs w:val="24"/>
        </w:rPr>
      </w:pPr>
      <w:r>
        <w:rPr>
          <w:rFonts w:ascii="Times New Roman" w:eastAsia="Arial Unicode MS" w:hAnsi="Times New Roman"/>
          <w:sz w:val="24"/>
          <w:szCs w:val="24"/>
        </w:rPr>
        <w:t xml:space="preserve">It </w:t>
      </w:r>
      <w:proofErr w:type="gramStart"/>
      <w:r>
        <w:rPr>
          <w:rFonts w:ascii="Times New Roman" w:eastAsia="Arial Unicode MS" w:hAnsi="Times New Roman"/>
          <w:sz w:val="24"/>
          <w:szCs w:val="24"/>
        </w:rPr>
        <w:t>is expected</w:t>
      </w:r>
      <w:proofErr w:type="gramEnd"/>
      <w:r>
        <w:rPr>
          <w:rFonts w:ascii="Times New Roman" w:eastAsia="Arial Unicode MS" w:hAnsi="Times New Roman"/>
          <w:sz w:val="24"/>
          <w:szCs w:val="24"/>
        </w:rPr>
        <w:t xml:space="preserve"> that students display professional behavior in class and prope</w:t>
      </w:r>
      <w:r w:rsidR="00592C1B">
        <w:rPr>
          <w:rFonts w:ascii="Times New Roman" w:eastAsia="Arial Unicode MS" w:hAnsi="Times New Roman"/>
          <w:sz w:val="24"/>
          <w:szCs w:val="24"/>
        </w:rPr>
        <w:t xml:space="preserve">r etiquette in writing emails. </w:t>
      </w:r>
      <w:r w:rsidR="00325D1E">
        <w:rPr>
          <w:rFonts w:ascii="Times New Roman" w:eastAsia="Arial Unicode MS" w:hAnsi="Times New Roman"/>
          <w:sz w:val="24"/>
          <w:szCs w:val="24"/>
        </w:rPr>
        <w:t>Please use all instructional technology appropriately</w:t>
      </w:r>
      <w:r w:rsidR="00D71CBC">
        <w:rPr>
          <w:rFonts w:ascii="Times New Roman" w:eastAsia="Arial Unicode MS" w:hAnsi="Times New Roman"/>
          <w:sz w:val="24"/>
          <w:szCs w:val="24"/>
        </w:rPr>
        <w:t xml:space="preserve">. Phones and laptops </w:t>
      </w:r>
      <w:proofErr w:type="gramStart"/>
      <w:r w:rsidR="00D71CBC">
        <w:rPr>
          <w:rFonts w:ascii="Times New Roman" w:eastAsia="Arial Unicode MS" w:hAnsi="Times New Roman"/>
          <w:sz w:val="24"/>
          <w:szCs w:val="24"/>
        </w:rPr>
        <w:t>are prohibited</w:t>
      </w:r>
      <w:proofErr w:type="gramEnd"/>
      <w:r w:rsidR="00D71CBC">
        <w:rPr>
          <w:rFonts w:ascii="Times New Roman" w:eastAsia="Arial Unicode MS" w:hAnsi="Times New Roman"/>
          <w:sz w:val="24"/>
          <w:szCs w:val="24"/>
        </w:rPr>
        <w:t xml:space="preserve"> during exams. </w:t>
      </w:r>
      <w:r>
        <w:rPr>
          <w:rFonts w:ascii="Times New Roman" w:eastAsia="Arial Unicode MS" w:hAnsi="Times New Roman"/>
          <w:sz w:val="24"/>
          <w:szCs w:val="24"/>
        </w:rPr>
        <w:t>Students with a cell phone out during an exam will receive an automatic zero on the exam.</w:t>
      </w:r>
      <w:r w:rsidR="00187A64">
        <w:rPr>
          <w:rFonts w:ascii="Times New Roman" w:eastAsia="Arial Unicode MS" w:hAnsi="Times New Roman"/>
          <w:sz w:val="24"/>
          <w:szCs w:val="24"/>
        </w:rPr>
        <w:t xml:space="preserve"> </w:t>
      </w:r>
      <w:r w:rsidR="002C0362">
        <w:rPr>
          <w:rFonts w:ascii="Times New Roman" w:eastAsia="Arial Unicode MS" w:hAnsi="Times New Roman"/>
          <w:sz w:val="24"/>
          <w:szCs w:val="24"/>
        </w:rPr>
        <w:t>I reserve the right to dock Attendance and Participation points if your use of technology becomes a distraction.</w:t>
      </w:r>
    </w:p>
    <w:p w14:paraId="728B29D8" w14:textId="058F02C3" w:rsidR="00D970D8" w:rsidRDefault="00D970D8" w:rsidP="00D970D8">
      <w:pPr>
        <w:widowControl w:val="0"/>
        <w:autoSpaceDE w:val="0"/>
        <w:autoSpaceDN w:val="0"/>
        <w:adjustRightInd w:val="0"/>
        <w:spacing w:after="0" w:line="240" w:lineRule="auto"/>
        <w:ind w:left="180"/>
        <w:rPr>
          <w:rFonts w:ascii="Times New Roman" w:eastAsia="Arial Unicode MS" w:hAnsi="Times New Roman"/>
          <w:sz w:val="24"/>
          <w:szCs w:val="24"/>
        </w:rPr>
      </w:pPr>
    </w:p>
    <w:p w14:paraId="75132315" w14:textId="77777777" w:rsidR="00642087" w:rsidRPr="006A1BA1" w:rsidRDefault="00642087" w:rsidP="00642087">
      <w:pPr>
        <w:pStyle w:val="NoSpacing"/>
        <w:rPr>
          <w:rFonts w:ascii="Times New Roman" w:hAnsi="Times New Roman" w:cs="Times New Roman"/>
          <w:sz w:val="24"/>
          <w:szCs w:val="24"/>
        </w:rPr>
      </w:pPr>
      <w:r>
        <w:rPr>
          <w:rFonts w:ascii="Times New Roman" w:hAnsi="Times New Roman" w:cs="Times New Roman"/>
          <w:b/>
          <w:sz w:val="24"/>
          <w:szCs w:val="24"/>
        </w:rPr>
        <w:t>Attendance Policy</w:t>
      </w:r>
    </w:p>
    <w:p w14:paraId="7A35D5A3" w14:textId="77777777" w:rsidR="00642087" w:rsidRDefault="00642087" w:rsidP="00642087">
      <w:pPr>
        <w:pStyle w:val="NoSpacing"/>
        <w:rPr>
          <w:rFonts w:ascii="Times New Roman" w:hAnsi="Times New Roman" w:cs="Times New Roman"/>
          <w:b/>
          <w:sz w:val="24"/>
          <w:szCs w:val="24"/>
        </w:rPr>
      </w:pPr>
    </w:p>
    <w:p w14:paraId="7E51B58A" w14:textId="1BF0EE94" w:rsidR="00642087" w:rsidRDefault="00642087" w:rsidP="00642087">
      <w:pPr>
        <w:widowControl w:val="0"/>
        <w:autoSpaceDE w:val="0"/>
        <w:autoSpaceDN w:val="0"/>
        <w:adjustRightInd w:val="0"/>
        <w:spacing w:after="0" w:line="240" w:lineRule="auto"/>
        <w:ind w:left="180"/>
        <w:rPr>
          <w:rFonts w:ascii="Times New Roman" w:eastAsia="Arial Unicode MS" w:hAnsi="Times New Roman"/>
          <w:sz w:val="24"/>
          <w:szCs w:val="24"/>
        </w:rPr>
      </w:pPr>
      <w:r>
        <w:rPr>
          <w:rFonts w:ascii="Times New Roman" w:eastAsia="Arial Unicode MS" w:hAnsi="Times New Roman"/>
          <w:sz w:val="24"/>
          <w:szCs w:val="24"/>
        </w:rPr>
        <w:t>Attendance is required</w:t>
      </w:r>
      <w:r w:rsidR="008A4A81">
        <w:rPr>
          <w:rFonts w:ascii="Times New Roman" w:eastAsia="Arial Unicode MS" w:hAnsi="Times New Roman"/>
          <w:sz w:val="24"/>
          <w:szCs w:val="24"/>
        </w:rPr>
        <w:t xml:space="preserve"> </w:t>
      </w:r>
      <w:r>
        <w:rPr>
          <w:rFonts w:ascii="Times New Roman" w:eastAsia="Arial Unicode MS" w:hAnsi="Times New Roman"/>
          <w:sz w:val="24"/>
          <w:szCs w:val="24"/>
        </w:rPr>
        <w:t xml:space="preserve">and </w:t>
      </w:r>
      <w:proofErr w:type="gramStart"/>
      <w:r>
        <w:rPr>
          <w:rFonts w:ascii="Times New Roman" w:eastAsia="Arial Unicode MS" w:hAnsi="Times New Roman"/>
          <w:sz w:val="24"/>
          <w:szCs w:val="24"/>
        </w:rPr>
        <w:t>will be graded</w:t>
      </w:r>
      <w:proofErr w:type="gramEnd"/>
      <w:r>
        <w:rPr>
          <w:rFonts w:ascii="Times New Roman" w:eastAsia="Arial Unicode MS" w:hAnsi="Times New Roman"/>
          <w:sz w:val="24"/>
          <w:szCs w:val="24"/>
        </w:rPr>
        <w:t xml:space="preserve">. Please review the impact of attendance on your grade below. </w:t>
      </w:r>
    </w:p>
    <w:p w14:paraId="5D61CAAB" w14:textId="77777777" w:rsidR="00642087" w:rsidRDefault="00642087" w:rsidP="00642087">
      <w:pPr>
        <w:widowControl w:val="0"/>
        <w:autoSpaceDE w:val="0"/>
        <w:autoSpaceDN w:val="0"/>
        <w:adjustRightInd w:val="0"/>
        <w:spacing w:after="0" w:line="240" w:lineRule="auto"/>
        <w:ind w:left="180"/>
        <w:rPr>
          <w:rFonts w:ascii="Times New Roman" w:eastAsia="Arial Unicode MS" w:hAnsi="Times New Roman"/>
          <w:sz w:val="24"/>
          <w:szCs w:val="24"/>
        </w:rPr>
      </w:pPr>
    </w:p>
    <w:p w14:paraId="063639D0" w14:textId="6E5C2BBF" w:rsidR="00642087" w:rsidRPr="006A1BA1" w:rsidRDefault="00642087" w:rsidP="00642087">
      <w:pPr>
        <w:pStyle w:val="NoSpacing"/>
        <w:rPr>
          <w:rFonts w:ascii="Times New Roman" w:hAnsi="Times New Roman" w:cs="Times New Roman"/>
          <w:sz w:val="24"/>
          <w:szCs w:val="24"/>
        </w:rPr>
      </w:pPr>
      <w:r>
        <w:rPr>
          <w:rFonts w:ascii="Times New Roman" w:hAnsi="Times New Roman" w:cs="Times New Roman"/>
          <w:b/>
          <w:sz w:val="24"/>
          <w:szCs w:val="24"/>
        </w:rPr>
        <w:t>How to Pass this Course</w:t>
      </w:r>
    </w:p>
    <w:p w14:paraId="695490AA" w14:textId="77777777" w:rsidR="00642087" w:rsidRDefault="00642087" w:rsidP="00642087">
      <w:pPr>
        <w:pStyle w:val="NoSpacing"/>
        <w:rPr>
          <w:rFonts w:ascii="Times New Roman" w:hAnsi="Times New Roman" w:cs="Times New Roman"/>
          <w:b/>
          <w:sz w:val="24"/>
          <w:szCs w:val="24"/>
        </w:rPr>
      </w:pPr>
    </w:p>
    <w:p w14:paraId="61229952" w14:textId="77777777" w:rsidR="00642087" w:rsidRDefault="00642087" w:rsidP="00642087">
      <w:pPr>
        <w:widowControl w:val="0"/>
        <w:autoSpaceDE w:val="0"/>
        <w:autoSpaceDN w:val="0"/>
        <w:adjustRightInd w:val="0"/>
        <w:spacing w:after="0" w:line="240" w:lineRule="auto"/>
        <w:ind w:left="180"/>
        <w:rPr>
          <w:rFonts w:ascii="Times New Roman" w:eastAsia="Arial Unicode MS" w:hAnsi="Times New Roman"/>
          <w:sz w:val="24"/>
          <w:szCs w:val="24"/>
        </w:rPr>
      </w:pPr>
      <w:r>
        <w:rPr>
          <w:rFonts w:ascii="Times New Roman" w:eastAsia="Arial Unicode MS" w:hAnsi="Times New Roman"/>
          <w:sz w:val="24"/>
          <w:szCs w:val="24"/>
        </w:rPr>
        <w:t xml:space="preserve">This is not a difficult course, but </w:t>
      </w:r>
      <w:proofErr w:type="gramStart"/>
      <w:r>
        <w:rPr>
          <w:rFonts w:ascii="Times New Roman" w:eastAsia="Arial Unicode MS" w:hAnsi="Times New Roman"/>
          <w:sz w:val="24"/>
          <w:szCs w:val="24"/>
        </w:rPr>
        <w:t>you’ll</w:t>
      </w:r>
      <w:proofErr w:type="gramEnd"/>
      <w:r>
        <w:rPr>
          <w:rFonts w:ascii="Times New Roman" w:eastAsia="Arial Unicode MS" w:hAnsi="Times New Roman"/>
          <w:sz w:val="24"/>
          <w:szCs w:val="24"/>
        </w:rPr>
        <w:t xml:space="preserve"> want to follow these tips to be successful:</w:t>
      </w:r>
    </w:p>
    <w:p w14:paraId="0760CF8F" w14:textId="77777777" w:rsidR="00642087" w:rsidRDefault="00642087" w:rsidP="00642087">
      <w:pPr>
        <w:widowControl w:val="0"/>
        <w:autoSpaceDE w:val="0"/>
        <w:autoSpaceDN w:val="0"/>
        <w:adjustRightInd w:val="0"/>
        <w:spacing w:after="0" w:line="240" w:lineRule="auto"/>
        <w:ind w:left="720"/>
        <w:rPr>
          <w:rFonts w:ascii="Times New Roman" w:eastAsia="Arial Unicode MS" w:hAnsi="Times New Roman"/>
          <w:sz w:val="24"/>
          <w:szCs w:val="24"/>
        </w:rPr>
      </w:pPr>
      <w:r>
        <w:rPr>
          <w:rFonts w:ascii="Times New Roman" w:eastAsia="Arial Unicode MS" w:hAnsi="Times New Roman"/>
          <w:sz w:val="24"/>
          <w:szCs w:val="24"/>
        </w:rPr>
        <w:t>1. Come to class</w:t>
      </w:r>
    </w:p>
    <w:p w14:paraId="28076297" w14:textId="77777777" w:rsidR="00642087" w:rsidRDefault="00642087" w:rsidP="00642087">
      <w:pPr>
        <w:widowControl w:val="0"/>
        <w:autoSpaceDE w:val="0"/>
        <w:autoSpaceDN w:val="0"/>
        <w:adjustRightInd w:val="0"/>
        <w:spacing w:after="0" w:line="240" w:lineRule="auto"/>
        <w:ind w:left="720"/>
        <w:rPr>
          <w:rFonts w:ascii="Times New Roman" w:eastAsia="Arial Unicode MS" w:hAnsi="Times New Roman"/>
          <w:sz w:val="24"/>
          <w:szCs w:val="24"/>
        </w:rPr>
      </w:pPr>
      <w:r>
        <w:rPr>
          <w:rFonts w:ascii="Times New Roman" w:eastAsia="Arial Unicode MS" w:hAnsi="Times New Roman"/>
          <w:sz w:val="24"/>
          <w:szCs w:val="24"/>
        </w:rPr>
        <w:t>2. Participate in the class activity/discussion</w:t>
      </w:r>
    </w:p>
    <w:p w14:paraId="3E5DF2D4" w14:textId="77777777" w:rsidR="00642087" w:rsidRDefault="00642087" w:rsidP="00642087">
      <w:pPr>
        <w:widowControl w:val="0"/>
        <w:autoSpaceDE w:val="0"/>
        <w:autoSpaceDN w:val="0"/>
        <w:adjustRightInd w:val="0"/>
        <w:spacing w:after="0" w:line="240" w:lineRule="auto"/>
        <w:ind w:left="720"/>
        <w:rPr>
          <w:rFonts w:ascii="Times New Roman" w:eastAsia="Arial Unicode MS" w:hAnsi="Times New Roman"/>
          <w:sz w:val="24"/>
          <w:szCs w:val="24"/>
        </w:rPr>
      </w:pPr>
      <w:r>
        <w:rPr>
          <w:rFonts w:ascii="Times New Roman" w:eastAsia="Arial Unicode MS" w:hAnsi="Times New Roman"/>
          <w:sz w:val="24"/>
          <w:szCs w:val="24"/>
        </w:rPr>
        <w:t>3. Complete your assignments on time</w:t>
      </w:r>
    </w:p>
    <w:p w14:paraId="50BA8F3B" w14:textId="411706A3" w:rsidR="00642087" w:rsidRDefault="00642087" w:rsidP="00642087">
      <w:pPr>
        <w:widowControl w:val="0"/>
        <w:autoSpaceDE w:val="0"/>
        <w:autoSpaceDN w:val="0"/>
        <w:adjustRightInd w:val="0"/>
        <w:spacing w:after="0" w:line="240" w:lineRule="auto"/>
        <w:ind w:left="720"/>
        <w:rPr>
          <w:rFonts w:ascii="Times New Roman" w:eastAsia="Arial Unicode MS" w:hAnsi="Times New Roman"/>
          <w:sz w:val="24"/>
          <w:szCs w:val="24"/>
        </w:rPr>
      </w:pPr>
      <w:r>
        <w:rPr>
          <w:rFonts w:ascii="Times New Roman" w:eastAsia="Arial Unicode MS" w:hAnsi="Times New Roman"/>
          <w:sz w:val="24"/>
          <w:szCs w:val="24"/>
        </w:rPr>
        <w:t>4. Spend at least 3-5 hours per week studying for this course outside of class</w:t>
      </w:r>
    </w:p>
    <w:p w14:paraId="09AA6D27" w14:textId="77777777" w:rsidR="00F96522" w:rsidRPr="00237B38" w:rsidRDefault="00F96522" w:rsidP="00F96522">
      <w:pPr>
        <w:widowControl w:val="0"/>
        <w:autoSpaceDE w:val="0"/>
        <w:autoSpaceDN w:val="0"/>
        <w:adjustRightInd w:val="0"/>
        <w:spacing w:after="0" w:line="240" w:lineRule="auto"/>
        <w:ind w:left="180"/>
        <w:rPr>
          <w:rFonts w:ascii="Times New Roman" w:eastAsia="Times New Roman" w:hAnsi="Times New Roman"/>
          <w:sz w:val="24"/>
          <w:szCs w:val="24"/>
        </w:rPr>
      </w:pPr>
      <w:r>
        <w:rPr>
          <w:rFonts w:ascii="Times New Roman" w:eastAsia="Arial Unicode MS" w:hAnsi="Times New Roman"/>
          <w:sz w:val="24"/>
          <w:szCs w:val="24"/>
        </w:rPr>
        <w:t xml:space="preserve"> </w:t>
      </w:r>
    </w:p>
    <w:p w14:paraId="0F8C5BA9" w14:textId="6A83F6A9" w:rsidR="00F96522" w:rsidRPr="00800E03" w:rsidRDefault="00F96522" w:rsidP="00F96522">
      <w:pPr>
        <w:pStyle w:val="NoSpacing"/>
        <w:rPr>
          <w:rFonts w:ascii="Times New Roman" w:hAnsi="Times New Roman"/>
          <w:b/>
          <w:sz w:val="24"/>
          <w:szCs w:val="24"/>
        </w:rPr>
      </w:pPr>
      <w:r w:rsidRPr="00800E03">
        <w:rPr>
          <w:rFonts w:ascii="Times New Roman" w:hAnsi="Times New Roman"/>
          <w:b/>
          <w:sz w:val="24"/>
          <w:szCs w:val="24"/>
        </w:rPr>
        <w:t>Academic Integrity</w:t>
      </w:r>
    </w:p>
    <w:p w14:paraId="16A50E75" w14:textId="77777777" w:rsidR="00F96522" w:rsidRPr="00800E03" w:rsidRDefault="00F96522" w:rsidP="00F96522">
      <w:pPr>
        <w:pStyle w:val="NoSpacing"/>
        <w:rPr>
          <w:rFonts w:ascii="Times New Roman" w:hAnsi="Times New Roman"/>
          <w:b/>
          <w:sz w:val="24"/>
          <w:szCs w:val="24"/>
        </w:rPr>
      </w:pPr>
    </w:p>
    <w:p w14:paraId="55284A7C" w14:textId="77777777" w:rsidR="00F96522" w:rsidRPr="00800E03" w:rsidRDefault="00F96522" w:rsidP="00D970D8">
      <w:pPr>
        <w:pStyle w:val="NoSpacing"/>
        <w:ind w:left="180"/>
        <w:rPr>
          <w:rFonts w:ascii="Times New Roman" w:hAnsi="Times New Roman"/>
          <w:sz w:val="24"/>
          <w:szCs w:val="24"/>
        </w:rPr>
      </w:pPr>
      <w:r w:rsidRPr="00800E03">
        <w:rPr>
          <w:rFonts w:ascii="Times New Roman" w:hAnsi="Times New Roman"/>
          <w:sz w:val="24"/>
          <w:szCs w:val="24"/>
        </w:rPr>
        <w:t xml:space="preserve">All Pitt State students </w:t>
      </w:r>
      <w:proofErr w:type="gramStart"/>
      <w:r w:rsidRPr="00800E03">
        <w:rPr>
          <w:rFonts w:ascii="Times New Roman" w:hAnsi="Times New Roman"/>
          <w:sz w:val="24"/>
          <w:szCs w:val="24"/>
        </w:rPr>
        <w:t>are bound</w:t>
      </w:r>
      <w:proofErr w:type="gramEnd"/>
      <w:r w:rsidRPr="00800E03">
        <w:rPr>
          <w:rFonts w:ascii="Times New Roman" w:hAnsi="Times New Roman"/>
          <w:sz w:val="24"/>
          <w:szCs w:val="24"/>
        </w:rPr>
        <w:t xml:space="preserve"> by the academic integrity policies of the university as described and outlined in the current Syllabus Supplement.  Please familiarize yourself with these rules and guidelines.  In addition, as a course offered through the Kelce College of Business, students in this class are obligated to adhere to the college’s Student Code of Ethics as outlined below.</w:t>
      </w:r>
    </w:p>
    <w:p w14:paraId="05BE68CB" w14:textId="77777777" w:rsidR="00F96522" w:rsidRPr="00800E03" w:rsidRDefault="00F96522" w:rsidP="00D970D8">
      <w:pPr>
        <w:pStyle w:val="NoSpacing"/>
        <w:ind w:left="180"/>
        <w:rPr>
          <w:rFonts w:ascii="Times New Roman" w:hAnsi="Times New Roman"/>
          <w:sz w:val="24"/>
          <w:szCs w:val="24"/>
        </w:rPr>
      </w:pPr>
      <w:r w:rsidRPr="00800E03">
        <w:rPr>
          <w:rFonts w:ascii="Times New Roman" w:hAnsi="Times New Roman"/>
          <w:sz w:val="24"/>
          <w:szCs w:val="24"/>
        </w:rPr>
        <w:t>Students pledge to:</w:t>
      </w:r>
    </w:p>
    <w:p w14:paraId="74C6DCE1" w14:textId="77777777" w:rsidR="00F96522" w:rsidRPr="00800E03" w:rsidRDefault="00F96522" w:rsidP="00F96522">
      <w:pPr>
        <w:pStyle w:val="NoSpacing"/>
        <w:rPr>
          <w:rFonts w:ascii="Times New Roman" w:hAnsi="Times New Roman"/>
          <w:b/>
          <w:sz w:val="24"/>
          <w:szCs w:val="24"/>
        </w:rPr>
      </w:pPr>
    </w:p>
    <w:p w14:paraId="0C14993B" w14:textId="77777777" w:rsidR="00F96522" w:rsidRPr="00800E03" w:rsidRDefault="00F96522" w:rsidP="00F96522">
      <w:pPr>
        <w:pStyle w:val="NoSpacing"/>
        <w:numPr>
          <w:ilvl w:val="0"/>
          <w:numId w:val="11"/>
        </w:numPr>
        <w:rPr>
          <w:rFonts w:ascii="Times New Roman" w:hAnsi="Times New Roman"/>
          <w:sz w:val="24"/>
          <w:szCs w:val="24"/>
        </w:rPr>
      </w:pPr>
      <w:r w:rsidRPr="00800E03">
        <w:rPr>
          <w:rFonts w:ascii="Times New Roman" w:hAnsi="Times New Roman"/>
          <w:sz w:val="24"/>
          <w:szCs w:val="24"/>
        </w:rPr>
        <w:t>Arrive on time, remain until dismissed at all class sessions, and notify instructors in advance of anticipated absences, late arrivals, or early departures whenever possible.</w:t>
      </w:r>
    </w:p>
    <w:p w14:paraId="0D4718B8" w14:textId="77777777" w:rsidR="00F96522" w:rsidRPr="00800E03" w:rsidRDefault="00F96522" w:rsidP="00F96522">
      <w:pPr>
        <w:pStyle w:val="NoSpacing"/>
        <w:numPr>
          <w:ilvl w:val="0"/>
          <w:numId w:val="11"/>
        </w:numPr>
        <w:rPr>
          <w:rFonts w:ascii="Times New Roman" w:hAnsi="Times New Roman"/>
          <w:sz w:val="24"/>
          <w:szCs w:val="24"/>
        </w:rPr>
      </w:pPr>
      <w:r w:rsidRPr="00800E03">
        <w:rPr>
          <w:rFonts w:ascii="Times New Roman" w:hAnsi="Times New Roman"/>
          <w:sz w:val="24"/>
          <w:szCs w:val="24"/>
        </w:rPr>
        <w:t>Turn off cell phones or other electronic devices while in class, unless permission to use them has been granted.</w:t>
      </w:r>
    </w:p>
    <w:p w14:paraId="7B8C0BBA" w14:textId="77777777" w:rsidR="00F96522" w:rsidRPr="00800E03" w:rsidRDefault="00F96522" w:rsidP="00F96522">
      <w:pPr>
        <w:pStyle w:val="NoSpacing"/>
        <w:numPr>
          <w:ilvl w:val="0"/>
          <w:numId w:val="11"/>
        </w:numPr>
        <w:rPr>
          <w:rFonts w:ascii="Times New Roman" w:hAnsi="Times New Roman"/>
          <w:sz w:val="24"/>
          <w:szCs w:val="24"/>
        </w:rPr>
      </w:pPr>
      <w:r w:rsidRPr="00800E03">
        <w:rPr>
          <w:rFonts w:ascii="Times New Roman" w:hAnsi="Times New Roman"/>
          <w:sz w:val="24"/>
          <w:szCs w:val="24"/>
        </w:rPr>
        <w:t>Refrain from class disturbances.</w:t>
      </w:r>
    </w:p>
    <w:p w14:paraId="46AAEA50" w14:textId="77777777" w:rsidR="00F96522" w:rsidRPr="00800E03" w:rsidRDefault="00F96522" w:rsidP="00F96522">
      <w:pPr>
        <w:pStyle w:val="NoSpacing"/>
        <w:numPr>
          <w:ilvl w:val="0"/>
          <w:numId w:val="11"/>
        </w:numPr>
        <w:rPr>
          <w:rFonts w:ascii="Times New Roman" w:hAnsi="Times New Roman"/>
          <w:sz w:val="24"/>
          <w:szCs w:val="24"/>
        </w:rPr>
      </w:pPr>
      <w:r w:rsidRPr="00800E03">
        <w:rPr>
          <w:rFonts w:ascii="Times New Roman" w:hAnsi="Times New Roman"/>
          <w:sz w:val="24"/>
          <w:szCs w:val="24"/>
        </w:rPr>
        <w:t>Refrain from use of profane or vulgar language in a threatening or disruptive manner.</w:t>
      </w:r>
    </w:p>
    <w:p w14:paraId="25EBCFC3" w14:textId="77777777" w:rsidR="00F96522" w:rsidRPr="00800E03" w:rsidRDefault="00F96522" w:rsidP="00F96522">
      <w:pPr>
        <w:pStyle w:val="NoSpacing"/>
        <w:numPr>
          <w:ilvl w:val="0"/>
          <w:numId w:val="11"/>
        </w:numPr>
        <w:rPr>
          <w:rFonts w:ascii="Times New Roman" w:hAnsi="Times New Roman"/>
          <w:sz w:val="24"/>
          <w:szCs w:val="24"/>
        </w:rPr>
      </w:pPr>
      <w:r w:rsidRPr="00800E03">
        <w:rPr>
          <w:rFonts w:ascii="Times New Roman" w:hAnsi="Times New Roman"/>
          <w:sz w:val="24"/>
          <w:szCs w:val="24"/>
        </w:rPr>
        <w:t>Treat fellow students, staff, faculty, administrators, and property with respect.</w:t>
      </w:r>
    </w:p>
    <w:p w14:paraId="628E375E" w14:textId="77777777" w:rsidR="00F96522" w:rsidRPr="00800E03" w:rsidRDefault="00F96522" w:rsidP="00F96522">
      <w:pPr>
        <w:pStyle w:val="NoSpacing"/>
        <w:numPr>
          <w:ilvl w:val="0"/>
          <w:numId w:val="11"/>
        </w:numPr>
        <w:rPr>
          <w:rFonts w:ascii="Times New Roman" w:hAnsi="Times New Roman"/>
          <w:sz w:val="24"/>
          <w:szCs w:val="24"/>
        </w:rPr>
      </w:pPr>
      <w:r w:rsidRPr="00800E03">
        <w:rPr>
          <w:rFonts w:ascii="Times New Roman" w:hAnsi="Times New Roman"/>
          <w:sz w:val="24"/>
          <w:szCs w:val="24"/>
        </w:rPr>
        <w:t>Refrain from giving or receiving inappropriate assistance.</w:t>
      </w:r>
    </w:p>
    <w:p w14:paraId="04EEEE97" w14:textId="77777777" w:rsidR="00F96522" w:rsidRPr="00800E03" w:rsidRDefault="00F96522" w:rsidP="00F96522">
      <w:pPr>
        <w:pStyle w:val="NoSpacing"/>
        <w:numPr>
          <w:ilvl w:val="0"/>
          <w:numId w:val="11"/>
        </w:numPr>
        <w:rPr>
          <w:rFonts w:ascii="Times New Roman" w:hAnsi="Times New Roman"/>
          <w:sz w:val="24"/>
          <w:szCs w:val="24"/>
        </w:rPr>
      </w:pPr>
      <w:r w:rsidRPr="00800E03">
        <w:rPr>
          <w:rFonts w:ascii="Times New Roman" w:hAnsi="Times New Roman"/>
          <w:sz w:val="24"/>
          <w:szCs w:val="24"/>
        </w:rPr>
        <w:lastRenderedPageBreak/>
        <w:t>Prepare assignment and exams honestly, refraining from such unacceptable conduct as plagiarism or unacknowledged appropriation of another’s work in any academic work.</w:t>
      </w:r>
    </w:p>
    <w:p w14:paraId="5D43B75F" w14:textId="77777777" w:rsidR="00F96522" w:rsidRDefault="00F96522" w:rsidP="00F96522">
      <w:pPr>
        <w:pStyle w:val="NoSpacing"/>
        <w:numPr>
          <w:ilvl w:val="0"/>
          <w:numId w:val="11"/>
        </w:numPr>
        <w:rPr>
          <w:rFonts w:ascii="Times New Roman" w:hAnsi="Times New Roman"/>
          <w:sz w:val="24"/>
          <w:szCs w:val="24"/>
        </w:rPr>
      </w:pPr>
      <w:r w:rsidRPr="00800E03">
        <w:rPr>
          <w:rFonts w:ascii="Times New Roman" w:hAnsi="Times New Roman"/>
          <w:sz w:val="24"/>
          <w:szCs w:val="24"/>
        </w:rPr>
        <w:t>Obey the policies, regulations, and laws of the United States of America, the State of Kansas, The Kansas Board of Regents, Pittsburg State University, and the Gladys A. Kelce College of Business.</w:t>
      </w:r>
    </w:p>
    <w:p w14:paraId="09DEB146" w14:textId="5E2647D4" w:rsidR="00F96522" w:rsidRPr="00800E03" w:rsidRDefault="00F96522" w:rsidP="00D970D8">
      <w:pPr>
        <w:pStyle w:val="NoSpacing"/>
        <w:ind w:left="180"/>
        <w:rPr>
          <w:rFonts w:ascii="Times New Roman" w:hAnsi="Times New Roman"/>
          <w:sz w:val="24"/>
          <w:szCs w:val="24"/>
        </w:rPr>
      </w:pPr>
      <w:r w:rsidRPr="00800E03">
        <w:rPr>
          <w:rFonts w:ascii="Times New Roman" w:hAnsi="Times New Roman"/>
          <w:sz w:val="24"/>
          <w:szCs w:val="24"/>
        </w:rPr>
        <w:br/>
        <w:t>If a student observes someone committing dishonesty in connection with academic work, the student is encouraged to report that dishonesty t</w:t>
      </w:r>
      <w:r w:rsidR="00D970D8">
        <w:rPr>
          <w:rFonts w:ascii="Times New Roman" w:hAnsi="Times New Roman"/>
          <w:sz w:val="24"/>
          <w:szCs w:val="24"/>
        </w:rPr>
        <w:t>o the appropriate individual (e.g.</w:t>
      </w:r>
      <w:r w:rsidRPr="00800E03">
        <w:rPr>
          <w:rFonts w:ascii="Times New Roman" w:hAnsi="Times New Roman"/>
          <w:sz w:val="24"/>
          <w:szCs w:val="24"/>
        </w:rPr>
        <w:t xml:space="preserve"> fac</w:t>
      </w:r>
      <w:r w:rsidR="00D970D8">
        <w:rPr>
          <w:rFonts w:ascii="Times New Roman" w:hAnsi="Times New Roman"/>
          <w:sz w:val="24"/>
          <w:szCs w:val="24"/>
        </w:rPr>
        <w:t>ulty member</w:t>
      </w:r>
      <w:r w:rsidRPr="00800E03">
        <w:rPr>
          <w:rFonts w:ascii="Times New Roman" w:hAnsi="Times New Roman"/>
          <w:sz w:val="24"/>
          <w:szCs w:val="24"/>
        </w:rPr>
        <w:t xml:space="preserve"> or administrator).</w:t>
      </w:r>
    </w:p>
    <w:p w14:paraId="3F438446" w14:textId="77777777" w:rsidR="00F96522" w:rsidRDefault="00F96522" w:rsidP="00F96522">
      <w:pPr>
        <w:pStyle w:val="NoSpacing"/>
        <w:rPr>
          <w:rFonts w:ascii="Times New Roman" w:hAnsi="Times New Roman" w:cs="Times New Roman"/>
          <w:b/>
          <w:sz w:val="24"/>
          <w:szCs w:val="24"/>
        </w:rPr>
      </w:pPr>
    </w:p>
    <w:p w14:paraId="1C3653F7" w14:textId="77777777" w:rsidR="00F96522" w:rsidRPr="006A1BA1" w:rsidRDefault="00F96522" w:rsidP="00F96522">
      <w:pPr>
        <w:pStyle w:val="NoSpacing"/>
        <w:rPr>
          <w:rFonts w:ascii="Times New Roman" w:hAnsi="Times New Roman" w:cs="Times New Roman"/>
          <w:sz w:val="24"/>
          <w:szCs w:val="24"/>
        </w:rPr>
      </w:pPr>
      <w:r w:rsidRPr="006A1BA1">
        <w:rPr>
          <w:rFonts w:ascii="Times New Roman" w:hAnsi="Times New Roman" w:cs="Times New Roman"/>
          <w:b/>
          <w:sz w:val="24"/>
          <w:szCs w:val="24"/>
        </w:rPr>
        <w:t>Students with Disabilities</w:t>
      </w:r>
    </w:p>
    <w:p w14:paraId="6B3FD8BC" w14:textId="77777777" w:rsidR="00F96522" w:rsidRPr="006A1BA1" w:rsidRDefault="00F96522" w:rsidP="00F96522">
      <w:pPr>
        <w:pStyle w:val="NoSpacing"/>
        <w:rPr>
          <w:rFonts w:ascii="Times New Roman" w:hAnsi="Times New Roman" w:cs="Times New Roman"/>
          <w:sz w:val="24"/>
          <w:szCs w:val="24"/>
        </w:rPr>
      </w:pPr>
    </w:p>
    <w:p w14:paraId="0B6A925F" w14:textId="77777777" w:rsidR="00F96522" w:rsidRDefault="00F96522" w:rsidP="00F96522">
      <w:pPr>
        <w:pStyle w:val="NoSpacing"/>
        <w:ind w:left="180"/>
        <w:rPr>
          <w:rFonts w:ascii="Times New Roman" w:hAnsi="Times New Roman" w:cs="Times New Roman"/>
          <w:sz w:val="24"/>
          <w:szCs w:val="24"/>
        </w:rPr>
      </w:pPr>
      <w:r w:rsidRPr="006A1BA1">
        <w:rPr>
          <w:rFonts w:ascii="Times New Roman" w:hAnsi="Times New Roman" w:cs="Times New Roman"/>
          <w:sz w:val="24"/>
          <w:szCs w:val="24"/>
        </w:rPr>
        <w:t>Please inform the instructor if you have a learning or physical disability that interferes with course requirements.</w:t>
      </w:r>
      <w:r>
        <w:rPr>
          <w:rFonts w:ascii="Times New Roman" w:hAnsi="Times New Roman" w:cs="Times New Roman"/>
          <w:sz w:val="24"/>
          <w:szCs w:val="24"/>
        </w:rPr>
        <w:t xml:space="preserve"> </w:t>
      </w:r>
      <w:r w:rsidRPr="006A1BA1">
        <w:rPr>
          <w:rFonts w:ascii="Times New Roman" w:hAnsi="Times New Roman" w:cs="Times New Roman"/>
          <w:sz w:val="24"/>
          <w:szCs w:val="24"/>
        </w:rPr>
        <w:t>Assistance and/or appropriate accommodations may be available through the contacts listed on the current Syllabus Supplement.</w:t>
      </w:r>
    </w:p>
    <w:p w14:paraId="127DF38C" w14:textId="0480881A" w:rsidR="00F96522" w:rsidRDefault="00F96522" w:rsidP="00F96522">
      <w:pPr>
        <w:pStyle w:val="NoSpacing"/>
        <w:tabs>
          <w:tab w:val="center" w:pos="4950"/>
        </w:tabs>
        <w:ind w:left="180"/>
        <w:rPr>
          <w:rFonts w:ascii="Times New Roman" w:hAnsi="Times New Roman" w:cs="Times New Roman"/>
          <w:sz w:val="24"/>
          <w:szCs w:val="24"/>
        </w:rPr>
      </w:pPr>
      <w:r>
        <w:rPr>
          <w:rFonts w:ascii="Times New Roman" w:hAnsi="Times New Roman" w:cs="Times New Roman"/>
          <w:sz w:val="24"/>
          <w:szCs w:val="24"/>
        </w:rPr>
        <w:tab/>
      </w:r>
    </w:p>
    <w:p w14:paraId="0D275B3E" w14:textId="77777777" w:rsidR="00E8563A" w:rsidRDefault="00E8563A" w:rsidP="00E8563A">
      <w:pPr>
        <w:pStyle w:val="NoSpacing"/>
        <w:rPr>
          <w:rFonts w:ascii="Times New Roman" w:hAnsi="Times New Roman" w:cs="Times New Roman"/>
          <w:b/>
          <w:sz w:val="24"/>
          <w:szCs w:val="24"/>
        </w:rPr>
      </w:pPr>
      <w:r w:rsidRPr="006A1BA1">
        <w:rPr>
          <w:rFonts w:ascii="Times New Roman" w:hAnsi="Times New Roman" w:cs="Times New Roman"/>
          <w:b/>
          <w:sz w:val="24"/>
          <w:szCs w:val="24"/>
        </w:rPr>
        <w:t>Course Evaluation Methods</w:t>
      </w:r>
    </w:p>
    <w:p w14:paraId="39E41A0A" w14:textId="77777777" w:rsidR="00E8563A" w:rsidRPr="006A1BA1" w:rsidRDefault="00E8563A" w:rsidP="00E8563A">
      <w:pPr>
        <w:pStyle w:val="NoSpacing"/>
        <w:rPr>
          <w:rFonts w:ascii="Times New Roman" w:hAnsi="Times New Roman" w:cs="Times New Roman"/>
          <w:b/>
          <w:sz w:val="24"/>
          <w:szCs w:val="24"/>
        </w:rPr>
      </w:pPr>
    </w:p>
    <w:p w14:paraId="7EC7B42A" w14:textId="5DD93EFC" w:rsidR="00E8563A" w:rsidRDefault="00E8563A" w:rsidP="00E8563A">
      <w:pPr>
        <w:widowControl w:val="0"/>
        <w:autoSpaceDE w:val="0"/>
        <w:autoSpaceDN w:val="0"/>
        <w:adjustRightInd w:val="0"/>
        <w:spacing w:after="0" w:line="240" w:lineRule="auto"/>
        <w:ind w:left="180"/>
        <w:rPr>
          <w:rFonts w:ascii="Times New Roman" w:eastAsia="Times New Roman" w:hAnsi="Times New Roman"/>
          <w:sz w:val="24"/>
          <w:szCs w:val="24"/>
        </w:rPr>
      </w:pPr>
      <w:r w:rsidRPr="00C91265">
        <w:rPr>
          <w:rFonts w:ascii="Times New Roman" w:eastAsia="Times New Roman" w:hAnsi="Times New Roman"/>
          <w:sz w:val="24"/>
          <w:szCs w:val="24"/>
        </w:rPr>
        <w:t>The final grade will assess each student’s ability to demonstrate his/her proficiency of accomplishing the course objectives.  To evaluate your progress in accomplishing these objectives and to provide you with feedback on your learning I will look at the following items:</w:t>
      </w:r>
    </w:p>
    <w:p w14:paraId="72524061" w14:textId="77777777" w:rsidR="00D71CBC" w:rsidRPr="00C91265" w:rsidRDefault="00D71CBC" w:rsidP="00E8563A">
      <w:pPr>
        <w:widowControl w:val="0"/>
        <w:autoSpaceDE w:val="0"/>
        <w:autoSpaceDN w:val="0"/>
        <w:adjustRightInd w:val="0"/>
        <w:spacing w:after="0" w:line="240" w:lineRule="auto"/>
        <w:ind w:left="180"/>
        <w:rPr>
          <w:rFonts w:ascii="Times New Roman" w:eastAsia="Times New Roman" w:hAnsi="Times New Roman"/>
          <w:sz w:val="24"/>
          <w:szCs w:val="24"/>
        </w:rPr>
      </w:pPr>
    </w:p>
    <w:tbl>
      <w:tblPr>
        <w:tblW w:w="5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1260"/>
      </w:tblGrid>
      <w:tr w:rsidR="00E8563A" w:rsidRPr="008737A4" w14:paraId="68CFE19D" w14:textId="77777777" w:rsidTr="002C0362">
        <w:trPr>
          <w:trHeight w:val="353"/>
          <w:jc w:val="center"/>
        </w:trPr>
        <w:tc>
          <w:tcPr>
            <w:tcW w:w="4135" w:type="dxa"/>
            <w:shd w:val="clear" w:color="auto" w:fill="auto"/>
            <w:vAlign w:val="center"/>
            <w:hideMark/>
          </w:tcPr>
          <w:p w14:paraId="16A7FFF6" w14:textId="183F6D67" w:rsidR="00E8563A" w:rsidRPr="008737A4" w:rsidRDefault="00E8563A" w:rsidP="00B2723F">
            <w:pPr>
              <w:spacing w:after="0" w:line="240" w:lineRule="auto"/>
              <w:rPr>
                <w:rFonts w:ascii="Times New Roman" w:eastAsia="Times New Roman" w:hAnsi="Times New Roman"/>
                <w:color w:val="000000"/>
                <w:sz w:val="24"/>
                <w:szCs w:val="24"/>
              </w:rPr>
            </w:pPr>
            <w:r w:rsidRPr="008737A4">
              <w:rPr>
                <w:rFonts w:ascii="Times New Roman" w:eastAsia="Times New Roman" w:hAnsi="Times New Roman"/>
                <w:color w:val="000000"/>
                <w:sz w:val="24"/>
                <w:szCs w:val="24"/>
              </w:rPr>
              <w:t>Component</w:t>
            </w:r>
          </w:p>
        </w:tc>
        <w:tc>
          <w:tcPr>
            <w:tcW w:w="1260" w:type="dxa"/>
            <w:shd w:val="clear" w:color="auto" w:fill="auto"/>
            <w:vAlign w:val="center"/>
            <w:hideMark/>
          </w:tcPr>
          <w:p w14:paraId="46132DC6" w14:textId="77777777" w:rsidR="00E8563A" w:rsidRPr="008737A4" w:rsidRDefault="00E8563A" w:rsidP="00B2723F">
            <w:pPr>
              <w:spacing w:after="0" w:line="240" w:lineRule="auto"/>
              <w:jc w:val="center"/>
              <w:rPr>
                <w:rFonts w:ascii="Times New Roman" w:eastAsia="Times New Roman" w:hAnsi="Times New Roman"/>
                <w:color w:val="000000"/>
                <w:sz w:val="24"/>
                <w:szCs w:val="24"/>
              </w:rPr>
            </w:pPr>
            <w:r w:rsidRPr="008737A4">
              <w:rPr>
                <w:rFonts w:ascii="Times New Roman" w:eastAsia="Times New Roman" w:hAnsi="Times New Roman"/>
                <w:color w:val="000000"/>
                <w:sz w:val="24"/>
                <w:szCs w:val="24"/>
              </w:rPr>
              <w:t>Weight</w:t>
            </w:r>
          </w:p>
        </w:tc>
      </w:tr>
      <w:tr w:rsidR="00E8563A" w:rsidRPr="008737A4" w14:paraId="1DF96528" w14:textId="77777777" w:rsidTr="002C0362">
        <w:trPr>
          <w:trHeight w:val="353"/>
          <w:jc w:val="center"/>
        </w:trPr>
        <w:tc>
          <w:tcPr>
            <w:tcW w:w="4135" w:type="dxa"/>
            <w:shd w:val="clear" w:color="auto" w:fill="auto"/>
            <w:vAlign w:val="center"/>
            <w:hideMark/>
          </w:tcPr>
          <w:p w14:paraId="0A0F3854" w14:textId="12F97AC3" w:rsidR="00E8563A" w:rsidRPr="008737A4" w:rsidRDefault="007567E9" w:rsidP="00B2723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Midterm Exams</w:t>
            </w:r>
          </w:p>
        </w:tc>
        <w:tc>
          <w:tcPr>
            <w:tcW w:w="1260" w:type="dxa"/>
            <w:shd w:val="clear" w:color="auto" w:fill="auto"/>
            <w:vAlign w:val="center"/>
            <w:hideMark/>
          </w:tcPr>
          <w:p w14:paraId="04F09E66" w14:textId="1D9719DD" w:rsidR="00E8563A" w:rsidRPr="008737A4" w:rsidRDefault="007567E9" w:rsidP="00B2723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r w:rsidR="00E8563A" w:rsidRPr="008737A4">
              <w:rPr>
                <w:rFonts w:ascii="Times New Roman" w:eastAsia="Times New Roman" w:hAnsi="Times New Roman"/>
                <w:color w:val="000000"/>
                <w:sz w:val="24"/>
                <w:szCs w:val="24"/>
              </w:rPr>
              <w:t>%</w:t>
            </w:r>
          </w:p>
        </w:tc>
      </w:tr>
      <w:tr w:rsidR="0036240B" w:rsidRPr="008737A4" w14:paraId="3F8CFFDD" w14:textId="77777777" w:rsidTr="002C0362">
        <w:trPr>
          <w:trHeight w:val="353"/>
          <w:jc w:val="center"/>
        </w:trPr>
        <w:tc>
          <w:tcPr>
            <w:tcW w:w="4135" w:type="dxa"/>
            <w:shd w:val="clear" w:color="auto" w:fill="auto"/>
            <w:vAlign w:val="center"/>
          </w:tcPr>
          <w:p w14:paraId="3C6FCB6E" w14:textId="7D665CEA" w:rsidR="0036240B" w:rsidRDefault="0036240B" w:rsidP="00B65FA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Final Exam</w:t>
            </w:r>
          </w:p>
        </w:tc>
        <w:tc>
          <w:tcPr>
            <w:tcW w:w="1260" w:type="dxa"/>
            <w:shd w:val="clear" w:color="auto" w:fill="auto"/>
            <w:vAlign w:val="center"/>
          </w:tcPr>
          <w:p w14:paraId="27DC0A89" w14:textId="54EBB829" w:rsidR="0036240B" w:rsidRDefault="0036240B" w:rsidP="00A449A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187A64">
              <w:rPr>
                <w:rFonts w:ascii="Times New Roman" w:eastAsia="Times New Roman" w:hAnsi="Times New Roman"/>
                <w:color w:val="000000"/>
                <w:sz w:val="24"/>
                <w:szCs w:val="24"/>
              </w:rPr>
              <w:t>0</w:t>
            </w:r>
            <w:r>
              <w:rPr>
                <w:rFonts w:ascii="Times New Roman" w:eastAsia="Times New Roman" w:hAnsi="Times New Roman"/>
                <w:color w:val="000000"/>
                <w:sz w:val="24"/>
                <w:szCs w:val="24"/>
              </w:rPr>
              <w:t>%</w:t>
            </w:r>
          </w:p>
        </w:tc>
      </w:tr>
      <w:tr w:rsidR="00E8563A" w:rsidRPr="008737A4" w14:paraId="344925B9" w14:textId="77777777" w:rsidTr="002C0362">
        <w:trPr>
          <w:trHeight w:val="353"/>
          <w:jc w:val="center"/>
        </w:trPr>
        <w:tc>
          <w:tcPr>
            <w:tcW w:w="4135" w:type="dxa"/>
            <w:shd w:val="clear" w:color="auto" w:fill="auto"/>
            <w:vAlign w:val="center"/>
            <w:hideMark/>
          </w:tcPr>
          <w:p w14:paraId="13F1DEE0" w14:textId="77777777" w:rsidR="00E8563A" w:rsidRPr="008737A4" w:rsidRDefault="00E8563A" w:rsidP="00B65FA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Quizzes</w:t>
            </w:r>
            <w:r w:rsidR="00B65FA4">
              <w:rPr>
                <w:rFonts w:ascii="Times New Roman" w:eastAsia="Times New Roman" w:hAnsi="Times New Roman"/>
                <w:color w:val="000000"/>
                <w:sz w:val="24"/>
                <w:szCs w:val="24"/>
              </w:rPr>
              <w:t xml:space="preserve"> and Assignments</w:t>
            </w:r>
          </w:p>
        </w:tc>
        <w:tc>
          <w:tcPr>
            <w:tcW w:w="1260" w:type="dxa"/>
            <w:shd w:val="clear" w:color="auto" w:fill="auto"/>
            <w:vAlign w:val="center"/>
            <w:hideMark/>
          </w:tcPr>
          <w:p w14:paraId="40FFE6E1" w14:textId="3D1AA469" w:rsidR="00E8563A" w:rsidRPr="008737A4" w:rsidRDefault="00D71CBC" w:rsidP="00592C1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r w:rsidR="00E8563A" w:rsidRPr="008737A4">
              <w:rPr>
                <w:rFonts w:ascii="Times New Roman" w:eastAsia="Times New Roman" w:hAnsi="Times New Roman"/>
                <w:color w:val="000000"/>
                <w:sz w:val="24"/>
                <w:szCs w:val="24"/>
              </w:rPr>
              <w:t>%</w:t>
            </w:r>
          </w:p>
        </w:tc>
      </w:tr>
      <w:tr w:rsidR="00592C1B" w:rsidRPr="008737A4" w14:paraId="6FE5A8C5" w14:textId="77777777" w:rsidTr="002C0362">
        <w:trPr>
          <w:trHeight w:val="353"/>
          <w:jc w:val="center"/>
        </w:trPr>
        <w:tc>
          <w:tcPr>
            <w:tcW w:w="4135" w:type="dxa"/>
            <w:shd w:val="clear" w:color="auto" w:fill="auto"/>
            <w:vAlign w:val="center"/>
          </w:tcPr>
          <w:p w14:paraId="5D29AED8" w14:textId="1B40A346" w:rsidR="00592C1B" w:rsidRDefault="002C0362" w:rsidP="002C036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Attendance and Participation (Top Hat)</w:t>
            </w:r>
          </w:p>
        </w:tc>
        <w:tc>
          <w:tcPr>
            <w:tcW w:w="1260" w:type="dxa"/>
            <w:shd w:val="clear" w:color="auto" w:fill="auto"/>
            <w:vAlign w:val="center"/>
          </w:tcPr>
          <w:p w14:paraId="23257AD3" w14:textId="6001688C" w:rsidR="00592C1B" w:rsidRDefault="00D71CBC" w:rsidP="00A449A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r w:rsidR="00592C1B">
              <w:rPr>
                <w:rFonts w:ascii="Times New Roman" w:eastAsia="Times New Roman" w:hAnsi="Times New Roman"/>
                <w:color w:val="000000"/>
                <w:sz w:val="24"/>
                <w:szCs w:val="24"/>
              </w:rPr>
              <w:t>%</w:t>
            </w:r>
          </w:p>
        </w:tc>
      </w:tr>
      <w:tr w:rsidR="00463350" w:rsidRPr="008737A4" w14:paraId="01B42A32" w14:textId="77777777" w:rsidTr="002C0362">
        <w:trPr>
          <w:trHeight w:val="353"/>
          <w:jc w:val="center"/>
        </w:trPr>
        <w:tc>
          <w:tcPr>
            <w:tcW w:w="4135" w:type="dxa"/>
            <w:shd w:val="clear" w:color="auto" w:fill="auto"/>
            <w:vAlign w:val="center"/>
          </w:tcPr>
          <w:p w14:paraId="7538F7D4" w14:textId="602B8FF1" w:rsidR="00463350" w:rsidRDefault="007567E9" w:rsidP="00B65FA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Macro Project</w:t>
            </w:r>
          </w:p>
        </w:tc>
        <w:tc>
          <w:tcPr>
            <w:tcW w:w="1260" w:type="dxa"/>
            <w:shd w:val="clear" w:color="auto" w:fill="auto"/>
            <w:vAlign w:val="center"/>
          </w:tcPr>
          <w:p w14:paraId="2588871D" w14:textId="240CCDA4" w:rsidR="00463350" w:rsidRDefault="007567E9" w:rsidP="00A449A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C57591">
              <w:rPr>
                <w:rFonts w:ascii="Times New Roman" w:eastAsia="Times New Roman" w:hAnsi="Times New Roman"/>
                <w:color w:val="000000"/>
                <w:sz w:val="24"/>
                <w:szCs w:val="24"/>
              </w:rPr>
              <w:t>0</w:t>
            </w:r>
            <w:r w:rsidR="00463350">
              <w:rPr>
                <w:rFonts w:ascii="Times New Roman" w:eastAsia="Times New Roman" w:hAnsi="Times New Roman"/>
                <w:color w:val="000000"/>
                <w:sz w:val="24"/>
                <w:szCs w:val="24"/>
              </w:rPr>
              <w:t>%</w:t>
            </w:r>
          </w:p>
        </w:tc>
      </w:tr>
      <w:tr w:rsidR="00C57591" w:rsidRPr="008737A4" w14:paraId="33EBC424" w14:textId="77777777" w:rsidTr="002C0362">
        <w:trPr>
          <w:trHeight w:val="353"/>
          <w:jc w:val="center"/>
        </w:trPr>
        <w:tc>
          <w:tcPr>
            <w:tcW w:w="4135" w:type="dxa"/>
            <w:shd w:val="clear" w:color="auto" w:fill="auto"/>
            <w:vAlign w:val="center"/>
          </w:tcPr>
          <w:p w14:paraId="78711480" w14:textId="2434EF13" w:rsidR="00C57591" w:rsidRDefault="00C57591" w:rsidP="00B65FA4">
            <w:pPr>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GorillaCoin</w:t>
            </w:r>
            <w:proofErr w:type="spellEnd"/>
          </w:p>
        </w:tc>
        <w:tc>
          <w:tcPr>
            <w:tcW w:w="1260" w:type="dxa"/>
            <w:shd w:val="clear" w:color="auto" w:fill="auto"/>
            <w:vAlign w:val="center"/>
          </w:tcPr>
          <w:p w14:paraId="252C6A03" w14:textId="2E37C760" w:rsidR="00C57591" w:rsidRDefault="00C57591" w:rsidP="00A449A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r>
    </w:tbl>
    <w:p w14:paraId="77C37EA7" w14:textId="77777777" w:rsidR="00E8563A" w:rsidRDefault="00E8563A" w:rsidP="00E8563A">
      <w:pPr>
        <w:widowControl w:val="0"/>
        <w:autoSpaceDE w:val="0"/>
        <w:autoSpaceDN w:val="0"/>
        <w:adjustRightInd w:val="0"/>
        <w:spacing w:after="0" w:line="240" w:lineRule="auto"/>
        <w:rPr>
          <w:rFonts w:ascii="Times New Roman" w:eastAsia="Times New Roman" w:hAnsi="Times New Roman"/>
          <w:sz w:val="24"/>
          <w:szCs w:val="24"/>
        </w:rPr>
      </w:pPr>
    </w:p>
    <w:p w14:paraId="21DEB93E" w14:textId="03397B49" w:rsidR="00E8563A" w:rsidRPr="00C91265" w:rsidRDefault="00E8563A" w:rsidP="00E8563A">
      <w:pPr>
        <w:widowControl w:val="0"/>
        <w:autoSpaceDE w:val="0"/>
        <w:autoSpaceDN w:val="0"/>
        <w:adjustRightInd w:val="0"/>
        <w:spacing w:after="0" w:line="240" w:lineRule="auto"/>
        <w:ind w:left="180"/>
        <w:rPr>
          <w:rFonts w:ascii="Times New Roman" w:eastAsia="Times New Roman" w:hAnsi="Times New Roman"/>
          <w:sz w:val="24"/>
          <w:szCs w:val="24"/>
        </w:rPr>
      </w:pPr>
      <w:r w:rsidRPr="00C91265">
        <w:rPr>
          <w:rFonts w:ascii="Times New Roman" w:eastAsia="Times New Roman" w:hAnsi="Times New Roman"/>
          <w:b/>
          <w:sz w:val="24"/>
          <w:szCs w:val="24"/>
        </w:rPr>
        <w:t>Exams (</w:t>
      </w:r>
      <w:r w:rsidR="007567E9">
        <w:rPr>
          <w:rFonts w:ascii="Times New Roman" w:eastAsia="Times New Roman" w:hAnsi="Times New Roman"/>
          <w:b/>
          <w:sz w:val="24"/>
          <w:szCs w:val="24"/>
        </w:rPr>
        <w:t>5</w:t>
      </w:r>
      <w:r w:rsidR="00187A64">
        <w:rPr>
          <w:rFonts w:ascii="Times New Roman" w:eastAsia="Times New Roman" w:hAnsi="Times New Roman"/>
          <w:b/>
          <w:sz w:val="24"/>
          <w:szCs w:val="24"/>
        </w:rPr>
        <w:t>0</w:t>
      </w:r>
      <w:r w:rsidRPr="00C91265">
        <w:rPr>
          <w:rFonts w:ascii="Times New Roman" w:eastAsia="Times New Roman" w:hAnsi="Times New Roman"/>
          <w:b/>
          <w:sz w:val="24"/>
          <w:szCs w:val="24"/>
        </w:rPr>
        <w:t>%)</w:t>
      </w:r>
      <w:r w:rsidRPr="00C91265">
        <w:rPr>
          <w:rFonts w:ascii="Times New Roman" w:eastAsia="Times New Roman" w:hAnsi="Times New Roman"/>
          <w:sz w:val="24"/>
          <w:szCs w:val="24"/>
        </w:rPr>
        <w:t xml:space="preserve">: There will be </w:t>
      </w:r>
      <w:r>
        <w:rPr>
          <w:rFonts w:ascii="Times New Roman" w:eastAsia="Times New Roman" w:hAnsi="Times New Roman"/>
          <w:sz w:val="24"/>
          <w:szCs w:val="24"/>
        </w:rPr>
        <w:t xml:space="preserve">three </w:t>
      </w:r>
      <w:r w:rsidR="007567E9">
        <w:rPr>
          <w:rFonts w:ascii="Times New Roman" w:eastAsia="Times New Roman" w:hAnsi="Times New Roman"/>
          <w:sz w:val="24"/>
          <w:szCs w:val="24"/>
        </w:rPr>
        <w:t xml:space="preserve">midterm </w:t>
      </w:r>
      <w:r>
        <w:rPr>
          <w:rFonts w:ascii="Times New Roman" w:eastAsia="Times New Roman" w:hAnsi="Times New Roman"/>
          <w:sz w:val="24"/>
          <w:szCs w:val="24"/>
        </w:rPr>
        <w:t>exams</w:t>
      </w:r>
      <w:r w:rsidR="007567E9">
        <w:rPr>
          <w:rFonts w:ascii="Times New Roman" w:eastAsia="Times New Roman" w:hAnsi="Times New Roman"/>
          <w:sz w:val="24"/>
          <w:szCs w:val="24"/>
        </w:rPr>
        <w:t xml:space="preserve"> worth 10% of your grade each</w:t>
      </w:r>
      <w:r>
        <w:rPr>
          <w:rFonts w:ascii="Times New Roman" w:eastAsia="Times New Roman" w:hAnsi="Times New Roman"/>
          <w:sz w:val="24"/>
          <w:szCs w:val="24"/>
        </w:rPr>
        <w:t xml:space="preserve">. </w:t>
      </w:r>
      <w:r w:rsidR="007567E9">
        <w:rPr>
          <w:rFonts w:ascii="Times New Roman" w:eastAsia="Times New Roman" w:hAnsi="Times New Roman"/>
          <w:sz w:val="24"/>
          <w:szCs w:val="24"/>
        </w:rPr>
        <w:t>There will also be a f</w:t>
      </w:r>
      <w:r w:rsidR="00D970D8">
        <w:rPr>
          <w:rFonts w:ascii="Times New Roman" w:eastAsia="Times New Roman" w:hAnsi="Times New Roman"/>
          <w:sz w:val="24"/>
          <w:szCs w:val="24"/>
        </w:rPr>
        <w:t>inal comprehensive exam worth 2</w:t>
      </w:r>
      <w:r w:rsidR="00187A64">
        <w:rPr>
          <w:rFonts w:ascii="Times New Roman" w:eastAsia="Times New Roman" w:hAnsi="Times New Roman"/>
          <w:sz w:val="24"/>
          <w:szCs w:val="24"/>
        </w:rPr>
        <w:t>0</w:t>
      </w:r>
      <w:r w:rsidR="007567E9">
        <w:rPr>
          <w:rFonts w:ascii="Times New Roman" w:eastAsia="Times New Roman" w:hAnsi="Times New Roman"/>
          <w:sz w:val="24"/>
          <w:szCs w:val="24"/>
        </w:rPr>
        <w:t xml:space="preserve">% of your grade. </w:t>
      </w:r>
      <w:r w:rsidRPr="00C91265">
        <w:rPr>
          <w:rFonts w:ascii="Times New Roman" w:eastAsia="Times New Roman" w:hAnsi="Times New Roman"/>
          <w:sz w:val="24"/>
          <w:szCs w:val="24"/>
        </w:rPr>
        <w:t xml:space="preserve">Each exam </w:t>
      </w:r>
      <w:r>
        <w:rPr>
          <w:rFonts w:ascii="Times New Roman" w:eastAsia="Times New Roman" w:hAnsi="Times New Roman"/>
          <w:sz w:val="24"/>
          <w:szCs w:val="24"/>
        </w:rPr>
        <w:t>may be composed of a variety of questions including</w:t>
      </w:r>
      <w:r w:rsidRPr="00C91265">
        <w:rPr>
          <w:rFonts w:ascii="Times New Roman" w:eastAsia="Times New Roman" w:hAnsi="Times New Roman"/>
          <w:sz w:val="24"/>
          <w:szCs w:val="24"/>
        </w:rPr>
        <w:t xml:space="preserve"> </w:t>
      </w:r>
      <w:r w:rsidR="00D970D8" w:rsidRPr="00C91265">
        <w:rPr>
          <w:rFonts w:ascii="Times New Roman" w:eastAsia="Times New Roman" w:hAnsi="Times New Roman"/>
          <w:sz w:val="24"/>
          <w:szCs w:val="24"/>
        </w:rPr>
        <w:t>multiple-choice</w:t>
      </w:r>
      <w:r w:rsidRPr="00C91265">
        <w:rPr>
          <w:rFonts w:ascii="Times New Roman" w:eastAsia="Times New Roman" w:hAnsi="Times New Roman"/>
          <w:sz w:val="24"/>
          <w:szCs w:val="24"/>
        </w:rPr>
        <w:t xml:space="preserve"> </w:t>
      </w:r>
      <w:r w:rsidRPr="00D71CBC">
        <w:rPr>
          <w:rFonts w:ascii="Times New Roman" w:eastAsia="Times New Roman" w:hAnsi="Times New Roman"/>
          <w:sz w:val="24"/>
          <w:szCs w:val="24"/>
        </w:rPr>
        <w:t>questions, true/false questions, sh</w:t>
      </w:r>
      <w:r w:rsidR="00D970D8" w:rsidRPr="00D71CBC">
        <w:rPr>
          <w:rFonts w:ascii="Times New Roman" w:eastAsia="Times New Roman" w:hAnsi="Times New Roman"/>
          <w:sz w:val="24"/>
          <w:szCs w:val="24"/>
        </w:rPr>
        <w:t xml:space="preserve">ort answer questions, </w:t>
      </w:r>
      <w:r w:rsidRPr="00D71CBC">
        <w:rPr>
          <w:rFonts w:ascii="Times New Roman" w:eastAsia="Times New Roman" w:hAnsi="Times New Roman"/>
          <w:sz w:val="24"/>
          <w:szCs w:val="24"/>
        </w:rPr>
        <w:t>analytical problems, and</w:t>
      </w:r>
      <w:r w:rsidR="00D970D8" w:rsidRPr="00D71CBC">
        <w:rPr>
          <w:rFonts w:ascii="Times New Roman" w:eastAsia="Times New Roman" w:hAnsi="Times New Roman"/>
          <w:sz w:val="24"/>
          <w:szCs w:val="24"/>
        </w:rPr>
        <w:t>/or a short</w:t>
      </w:r>
      <w:r w:rsidRPr="00D71CBC">
        <w:rPr>
          <w:rFonts w:ascii="Times New Roman" w:eastAsia="Times New Roman" w:hAnsi="Times New Roman"/>
          <w:sz w:val="24"/>
          <w:szCs w:val="24"/>
        </w:rPr>
        <w:t xml:space="preserve"> essay. </w:t>
      </w:r>
      <w:r w:rsidR="002B3835" w:rsidRPr="00D71CBC">
        <w:rPr>
          <w:rFonts w:ascii="Times New Roman" w:eastAsia="Times New Roman" w:hAnsi="Times New Roman"/>
          <w:sz w:val="24"/>
          <w:szCs w:val="24"/>
        </w:rPr>
        <w:t xml:space="preserve">The </w:t>
      </w:r>
      <w:r w:rsidRPr="00D71CBC">
        <w:rPr>
          <w:rFonts w:ascii="Times New Roman" w:eastAsia="Times New Roman" w:hAnsi="Times New Roman"/>
          <w:sz w:val="24"/>
          <w:szCs w:val="24"/>
        </w:rPr>
        <w:t xml:space="preserve">exams </w:t>
      </w:r>
      <w:proofErr w:type="gramStart"/>
      <w:r w:rsidRPr="00D71CBC">
        <w:rPr>
          <w:rFonts w:ascii="Times New Roman" w:eastAsia="Times New Roman" w:hAnsi="Times New Roman"/>
          <w:sz w:val="24"/>
          <w:szCs w:val="24"/>
        </w:rPr>
        <w:t>are designed</w:t>
      </w:r>
      <w:proofErr w:type="gramEnd"/>
      <w:r w:rsidRPr="00D71CBC">
        <w:rPr>
          <w:rFonts w:ascii="Times New Roman" w:eastAsia="Times New Roman" w:hAnsi="Times New Roman"/>
          <w:sz w:val="24"/>
          <w:szCs w:val="24"/>
        </w:rPr>
        <w:t xml:space="preserve"> to evaluate your ability to recall, intelligently communicate, and demonstrate your understanding of the ideas covered throughout the semester.</w:t>
      </w:r>
      <w:r w:rsidR="00D970D8" w:rsidRPr="00D71CBC">
        <w:rPr>
          <w:rFonts w:ascii="Times New Roman" w:eastAsia="Times New Roman" w:hAnsi="Times New Roman"/>
          <w:sz w:val="24"/>
          <w:szCs w:val="24"/>
        </w:rPr>
        <w:t xml:space="preserve"> Any incidences of academic</w:t>
      </w:r>
      <w:r w:rsidR="00D970D8">
        <w:rPr>
          <w:rFonts w:ascii="Times New Roman" w:eastAsia="Times New Roman" w:hAnsi="Times New Roman"/>
          <w:sz w:val="24"/>
          <w:szCs w:val="24"/>
        </w:rPr>
        <w:t xml:space="preserve"> dishonesty </w:t>
      </w:r>
      <w:proofErr w:type="gramStart"/>
      <w:r w:rsidR="00D970D8">
        <w:rPr>
          <w:rFonts w:ascii="Times New Roman" w:eastAsia="Times New Roman" w:hAnsi="Times New Roman"/>
          <w:sz w:val="24"/>
          <w:szCs w:val="24"/>
        </w:rPr>
        <w:t>will be treated</w:t>
      </w:r>
      <w:proofErr w:type="gramEnd"/>
      <w:r w:rsidR="00D970D8">
        <w:rPr>
          <w:rFonts w:ascii="Times New Roman" w:eastAsia="Times New Roman" w:hAnsi="Times New Roman"/>
          <w:sz w:val="24"/>
          <w:szCs w:val="24"/>
        </w:rPr>
        <w:t xml:space="preserve"> on a case-by-case basis. Any student with a cell phone out during an exam will receive an automatic zero on the exam.</w:t>
      </w:r>
      <w:r w:rsidR="00592C1B">
        <w:rPr>
          <w:rFonts w:ascii="Times New Roman" w:eastAsia="Times New Roman" w:hAnsi="Times New Roman"/>
          <w:sz w:val="24"/>
          <w:szCs w:val="24"/>
        </w:rPr>
        <w:t xml:space="preserve"> Please bring a calculator to each exam. </w:t>
      </w:r>
    </w:p>
    <w:p w14:paraId="78755191" w14:textId="77777777" w:rsidR="00E8563A" w:rsidRPr="00C91265" w:rsidRDefault="00E8563A" w:rsidP="00E8563A">
      <w:pPr>
        <w:widowControl w:val="0"/>
        <w:autoSpaceDE w:val="0"/>
        <w:autoSpaceDN w:val="0"/>
        <w:adjustRightInd w:val="0"/>
        <w:spacing w:after="0" w:line="240" w:lineRule="auto"/>
        <w:rPr>
          <w:rFonts w:ascii="Times New Roman" w:eastAsia="Times New Roman" w:hAnsi="Times New Roman"/>
          <w:b/>
          <w:sz w:val="24"/>
          <w:szCs w:val="24"/>
          <w:u w:val="single"/>
        </w:rPr>
      </w:pPr>
    </w:p>
    <w:p w14:paraId="47C723E8" w14:textId="62036193" w:rsidR="00E8563A" w:rsidRDefault="00B65FA4" w:rsidP="00E8563A">
      <w:pPr>
        <w:widowControl w:val="0"/>
        <w:autoSpaceDE w:val="0"/>
        <w:autoSpaceDN w:val="0"/>
        <w:adjustRightInd w:val="0"/>
        <w:spacing w:after="0" w:line="240" w:lineRule="auto"/>
        <w:ind w:left="180"/>
        <w:rPr>
          <w:rFonts w:ascii="Times New Roman" w:eastAsia="Times New Roman" w:hAnsi="Times New Roman"/>
          <w:sz w:val="24"/>
          <w:szCs w:val="24"/>
        </w:rPr>
      </w:pPr>
      <w:r>
        <w:rPr>
          <w:rFonts w:ascii="Times New Roman" w:eastAsia="Times New Roman" w:hAnsi="Times New Roman"/>
          <w:b/>
          <w:sz w:val="24"/>
          <w:szCs w:val="24"/>
        </w:rPr>
        <w:t>Quizzes</w:t>
      </w:r>
      <w:r w:rsidR="00C431E0">
        <w:rPr>
          <w:rFonts w:ascii="Times New Roman" w:eastAsia="Times New Roman" w:hAnsi="Times New Roman"/>
          <w:b/>
          <w:sz w:val="24"/>
          <w:szCs w:val="24"/>
        </w:rPr>
        <w:t xml:space="preserve"> </w:t>
      </w:r>
      <w:r w:rsidR="007567E9">
        <w:rPr>
          <w:rFonts w:ascii="Times New Roman" w:eastAsia="Times New Roman" w:hAnsi="Times New Roman"/>
          <w:b/>
          <w:sz w:val="24"/>
          <w:szCs w:val="24"/>
        </w:rPr>
        <w:t xml:space="preserve">and Assignments </w:t>
      </w:r>
      <w:r w:rsidR="00346326">
        <w:rPr>
          <w:rFonts w:ascii="Times New Roman" w:eastAsia="Times New Roman" w:hAnsi="Times New Roman"/>
          <w:b/>
          <w:sz w:val="24"/>
          <w:szCs w:val="24"/>
        </w:rPr>
        <w:t>(</w:t>
      </w:r>
      <w:r w:rsidR="00D71CBC">
        <w:rPr>
          <w:rFonts w:ascii="Times New Roman" w:eastAsia="Times New Roman" w:hAnsi="Times New Roman"/>
          <w:b/>
          <w:sz w:val="24"/>
          <w:szCs w:val="24"/>
        </w:rPr>
        <w:t>20</w:t>
      </w:r>
      <w:r w:rsidR="00E8563A" w:rsidRPr="00C91265">
        <w:rPr>
          <w:rFonts w:ascii="Times New Roman" w:eastAsia="Times New Roman" w:hAnsi="Times New Roman"/>
          <w:b/>
          <w:sz w:val="24"/>
          <w:szCs w:val="24"/>
        </w:rPr>
        <w:t>%)</w:t>
      </w:r>
      <w:r w:rsidR="00E8563A" w:rsidRPr="00C91265">
        <w:rPr>
          <w:rFonts w:ascii="Times New Roman" w:eastAsia="Times New Roman" w:hAnsi="Times New Roman"/>
          <w:sz w:val="24"/>
          <w:szCs w:val="24"/>
        </w:rPr>
        <w:t xml:space="preserve">: </w:t>
      </w:r>
      <w:r w:rsidR="00E8563A" w:rsidRPr="00D71CBC">
        <w:rPr>
          <w:rFonts w:ascii="Times New Roman" w:eastAsia="Times New Roman" w:hAnsi="Times New Roman"/>
          <w:sz w:val="24"/>
          <w:szCs w:val="24"/>
        </w:rPr>
        <w:t xml:space="preserve">There will be </w:t>
      </w:r>
      <w:r w:rsidR="00346326" w:rsidRPr="00D71CBC">
        <w:rPr>
          <w:rFonts w:ascii="Times New Roman" w:eastAsia="Times New Roman" w:hAnsi="Times New Roman"/>
          <w:sz w:val="24"/>
          <w:szCs w:val="24"/>
        </w:rPr>
        <w:t>one</w:t>
      </w:r>
      <w:r w:rsidR="007567E9" w:rsidRPr="00D71CBC">
        <w:rPr>
          <w:rFonts w:ascii="Times New Roman" w:eastAsia="Times New Roman" w:hAnsi="Times New Roman"/>
          <w:sz w:val="24"/>
          <w:szCs w:val="24"/>
        </w:rPr>
        <w:t xml:space="preserve"> online</w:t>
      </w:r>
      <w:r w:rsidR="00346326" w:rsidRPr="00D71CBC">
        <w:rPr>
          <w:rFonts w:ascii="Times New Roman" w:eastAsia="Times New Roman" w:hAnsi="Times New Roman"/>
          <w:sz w:val="24"/>
          <w:szCs w:val="24"/>
        </w:rPr>
        <w:t xml:space="preserve"> quiz for each </w:t>
      </w:r>
      <w:r w:rsidR="00592C1B" w:rsidRPr="00D71CBC">
        <w:rPr>
          <w:rFonts w:ascii="Times New Roman" w:eastAsia="Times New Roman" w:hAnsi="Times New Roman"/>
          <w:sz w:val="24"/>
          <w:szCs w:val="24"/>
        </w:rPr>
        <w:t xml:space="preserve">sub-unit or </w:t>
      </w:r>
      <w:r w:rsidR="00D71CBC">
        <w:rPr>
          <w:rFonts w:ascii="Times New Roman" w:eastAsia="Times New Roman" w:hAnsi="Times New Roman"/>
          <w:sz w:val="24"/>
          <w:szCs w:val="24"/>
        </w:rPr>
        <w:t xml:space="preserve">about </w:t>
      </w:r>
      <w:r w:rsidR="00187A64" w:rsidRPr="00D71CBC">
        <w:rPr>
          <w:rFonts w:ascii="Times New Roman" w:eastAsia="Times New Roman" w:hAnsi="Times New Roman"/>
          <w:sz w:val="24"/>
          <w:szCs w:val="24"/>
        </w:rPr>
        <w:t>sixteen</w:t>
      </w:r>
      <w:r w:rsidR="00592C1B" w:rsidRPr="00D71CBC">
        <w:rPr>
          <w:rFonts w:ascii="Times New Roman" w:eastAsia="Times New Roman" w:hAnsi="Times New Roman"/>
          <w:sz w:val="24"/>
          <w:szCs w:val="24"/>
        </w:rPr>
        <w:t xml:space="preserve"> total</w:t>
      </w:r>
      <w:r w:rsidR="00E8563A" w:rsidRPr="00D71CBC">
        <w:rPr>
          <w:rFonts w:ascii="Times New Roman" w:eastAsia="Times New Roman" w:hAnsi="Times New Roman"/>
          <w:sz w:val="24"/>
          <w:szCs w:val="24"/>
        </w:rPr>
        <w:t>.</w:t>
      </w:r>
      <w:r w:rsidR="00346326" w:rsidRPr="00D71CBC">
        <w:rPr>
          <w:rFonts w:ascii="Times New Roman" w:eastAsia="Times New Roman" w:hAnsi="Times New Roman"/>
          <w:sz w:val="24"/>
          <w:szCs w:val="24"/>
        </w:rPr>
        <w:t xml:space="preserve"> </w:t>
      </w:r>
      <w:r w:rsidR="00E8563A" w:rsidRPr="00D71CBC">
        <w:rPr>
          <w:rFonts w:ascii="Times New Roman" w:eastAsia="Times New Roman" w:hAnsi="Times New Roman"/>
          <w:sz w:val="24"/>
          <w:szCs w:val="24"/>
        </w:rPr>
        <w:t xml:space="preserve">The quizzes </w:t>
      </w:r>
      <w:proofErr w:type="gramStart"/>
      <w:r w:rsidR="00E8563A" w:rsidRPr="00D71CBC">
        <w:rPr>
          <w:rFonts w:ascii="Times New Roman" w:eastAsia="Times New Roman" w:hAnsi="Times New Roman"/>
          <w:sz w:val="24"/>
          <w:szCs w:val="24"/>
        </w:rPr>
        <w:t>are designed</w:t>
      </w:r>
      <w:proofErr w:type="gramEnd"/>
      <w:r w:rsidR="00E8563A" w:rsidRPr="00D71CBC">
        <w:rPr>
          <w:rFonts w:ascii="Times New Roman" w:eastAsia="Times New Roman" w:hAnsi="Times New Roman"/>
          <w:sz w:val="24"/>
          <w:szCs w:val="24"/>
        </w:rPr>
        <w:t xml:space="preserve"> to help you learn and practice the material that you need to know to be successful on the exams.</w:t>
      </w:r>
      <w:r w:rsidR="007567E9" w:rsidRPr="00D71CBC">
        <w:rPr>
          <w:rFonts w:ascii="Times New Roman" w:eastAsia="Times New Roman" w:hAnsi="Times New Roman"/>
          <w:sz w:val="24"/>
          <w:szCs w:val="24"/>
        </w:rPr>
        <w:t xml:space="preserve"> There</w:t>
      </w:r>
      <w:r w:rsidR="007567E9">
        <w:rPr>
          <w:rFonts w:ascii="Times New Roman" w:eastAsia="Times New Roman" w:hAnsi="Times New Roman"/>
          <w:sz w:val="24"/>
          <w:szCs w:val="24"/>
        </w:rPr>
        <w:t xml:space="preserve"> </w:t>
      </w:r>
      <w:r w:rsidR="00592C1B">
        <w:rPr>
          <w:rFonts w:ascii="Times New Roman" w:eastAsia="Times New Roman" w:hAnsi="Times New Roman"/>
          <w:sz w:val="24"/>
          <w:szCs w:val="24"/>
        </w:rPr>
        <w:t>may</w:t>
      </w:r>
      <w:r w:rsidR="007567E9">
        <w:rPr>
          <w:rFonts w:ascii="Times New Roman" w:eastAsia="Times New Roman" w:hAnsi="Times New Roman"/>
          <w:sz w:val="24"/>
          <w:szCs w:val="24"/>
        </w:rPr>
        <w:t xml:space="preserve"> also be a few assignments.</w:t>
      </w:r>
      <w:r w:rsidR="00E8563A" w:rsidRPr="00C91265">
        <w:rPr>
          <w:rFonts w:ascii="Times New Roman" w:eastAsia="Times New Roman" w:hAnsi="Times New Roman"/>
          <w:sz w:val="24"/>
          <w:szCs w:val="24"/>
        </w:rPr>
        <w:t xml:space="preserve"> </w:t>
      </w:r>
      <w:r w:rsidR="009D1858">
        <w:rPr>
          <w:rFonts w:ascii="Times New Roman" w:eastAsia="Times New Roman" w:hAnsi="Times New Roman"/>
          <w:sz w:val="24"/>
          <w:szCs w:val="24"/>
        </w:rPr>
        <w:t xml:space="preserve">I will drop your lowest grade in this category at the end of the course. </w:t>
      </w:r>
    </w:p>
    <w:p w14:paraId="4AF54983" w14:textId="77777777" w:rsidR="00592C1B" w:rsidRDefault="00592C1B" w:rsidP="00E8563A">
      <w:pPr>
        <w:widowControl w:val="0"/>
        <w:autoSpaceDE w:val="0"/>
        <w:autoSpaceDN w:val="0"/>
        <w:adjustRightInd w:val="0"/>
        <w:spacing w:after="0" w:line="240" w:lineRule="auto"/>
        <w:ind w:left="180"/>
        <w:rPr>
          <w:rFonts w:ascii="Times New Roman" w:eastAsia="Times New Roman" w:hAnsi="Times New Roman"/>
          <w:sz w:val="24"/>
          <w:szCs w:val="24"/>
        </w:rPr>
      </w:pPr>
    </w:p>
    <w:p w14:paraId="5F87261A" w14:textId="119597B6" w:rsidR="00592C1B" w:rsidRDefault="002C0362" w:rsidP="00592C1B">
      <w:pPr>
        <w:widowControl w:val="0"/>
        <w:autoSpaceDE w:val="0"/>
        <w:autoSpaceDN w:val="0"/>
        <w:adjustRightInd w:val="0"/>
        <w:spacing w:after="0" w:line="240" w:lineRule="auto"/>
        <w:ind w:left="180"/>
        <w:rPr>
          <w:rFonts w:ascii="Times New Roman" w:eastAsia="Times New Roman" w:hAnsi="Times New Roman"/>
          <w:sz w:val="24"/>
          <w:szCs w:val="24"/>
        </w:rPr>
      </w:pPr>
      <w:r>
        <w:rPr>
          <w:rFonts w:ascii="Times New Roman" w:eastAsia="Times New Roman" w:hAnsi="Times New Roman"/>
          <w:b/>
          <w:sz w:val="24"/>
          <w:szCs w:val="24"/>
        </w:rPr>
        <w:t xml:space="preserve">Attendance and Participation -- </w:t>
      </w:r>
      <w:r w:rsidR="00D71CBC">
        <w:rPr>
          <w:rFonts w:ascii="Times New Roman" w:eastAsia="Times New Roman" w:hAnsi="Times New Roman"/>
          <w:b/>
          <w:sz w:val="24"/>
          <w:szCs w:val="24"/>
        </w:rPr>
        <w:t>Top Hat (15</w:t>
      </w:r>
      <w:r w:rsidR="00592C1B" w:rsidRPr="00923DA0">
        <w:rPr>
          <w:rFonts w:ascii="Times New Roman" w:eastAsia="Times New Roman" w:hAnsi="Times New Roman"/>
          <w:b/>
          <w:sz w:val="24"/>
          <w:szCs w:val="24"/>
        </w:rPr>
        <w:t>%):</w:t>
      </w:r>
      <w:r w:rsidR="00592C1B">
        <w:rPr>
          <w:rFonts w:ascii="Times New Roman" w:eastAsia="Times New Roman" w:hAnsi="Times New Roman"/>
          <w:sz w:val="24"/>
          <w:szCs w:val="24"/>
        </w:rPr>
        <w:t xml:space="preserve"> </w:t>
      </w:r>
      <w:r w:rsidR="006A5638">
        <w:rPr>
          <w:rFonts w:ascii="Times New Roman" w:eastAsia="Times New Roman" w:hAnsi="Times New Roman"/>
          <w:sz w:val="24"/>
          <w:szCs w:val="24"/>
        </w:rPr>
        <w:t xml:space="preserve">Mountains of evidence show that attendance is crucial to your success. Students who attend this class do NOT fail. You </w:t>
      </w:r>
      <w:proofErr w:type="gramStart"/>
      <w:r w:rsidR="006A5638">
        <w:rPr>
          <w:rFonts w:ascii="Times New Roman" w:eastAsia="Times New Roman" w:hAnsi="Times New Roman"/>
          <w:sz w:val="24"/>
          <w:szCs w:val="24"/>
        </w:rPr>
        <w:t>are expected</w:t>
      </w:r>
      <w:proofErr w:type="gramEnd"/>
      <w:r w:rsidR="006A5638">
        <w:rPr>
          <w:rFonts w:ascii="Times New Roman" w:eastAsia="Times New Roman" w:hAnsi="Times New Roman"/>
          <w:sz w:val="24"/>
          <w:szCs w:val="24"/>
        </w:rPr>
        <w:t xml:space="preserve"> to attend class and participate</w:t>
      </w:r>
      <w:r w:rsidR="00D71CBC">
        <w:rPr>
          <w:rFonts w:ascii="Times New Roman" w:eastAsia="Times New Roman" w:hAnsi="Times New Roman"/>
          <w:sz w:val="24"/>
          <w:szCs w:val="24"/>
        </w:rPr>
        <w:t xml:space="preserve"> in class through use of Top Hat, class discussions,</w:t>
      </w:r>
      <w:r w:rsidR="006A5638">
        <w:rPr>
          <w:rFonts w:ascii="Times New Roman" w:eastAsia="Times New Roman" w:hAnsi="Times New Roman"/>
          <w:sz w:val="24"/>
          <w:szCs w:val="24"/>
        </w:rPr>
        <w:t xml:space="preserve"> and by asking questions. You get two free absences for any reason. Absences over two will result in reduction of this </w:t>
      </w:r>
      <w:r w:rsidR="006A5638">
        <w:rPr>
          <w:rFonts w:ascii="Times New Roman" w:eastAsia="Times New Roman" w:hAnsi="Times New Roman"/>
          <w:sz w:val="24"/>
          <w:szCs w:val="24"/>
        </w:rPr>
        <w:lastRenderedPageBreak/>
        <w:t xml:space="preserve">portion of your grade. School-sanctioned absences over two will not reduce your grade. For example, student athletes who miss three or more classes because of travel to events </w:t>
      </w:r>
      <w:proofErr w:type="gramStart"/>
      <w:r w:rsidR="006A5638">
        <w:rPr>
          <w:rFonts w:ascii="Times New Roman" w:eastAsia="Times New Roman" w:hAnsi="Times New Roman"/>
          <w:sz w:val="24"/>
          <w:szCs w:val="24"/>
        </w:rPr>
        <w:t>will not be penalized</w:t>
      </w:r>
      <w:proofErr w:type="gramEnd"/>
      <w:r w:rsidR="006A5638">
        <w:rPr>
          <w:rFonts w:ascii="Times New Roman" w:eastAsia="Times New Roman" w:hAnsi="Times New Roman"/>
          <w:sz w:val="24"/>
          <w:szCs w:val="24"/>
        </w:rPr>
        <w:t>. However, student athletes who miss two classes for sports cannot have an absence for any other reason and avoid reduction of grade. Not all absences are equal, but I will not distinguish between excused and unexcused absences unless you miss an exam. Life can present difficult challenges that result in prolonged absence. Please notify me of any prolonged absences and we will make alternative arrangements for the completion of course material.</w:t>
      </w:r>
      <w:r w:rsidR="008777E5">
        <w:rPr>
          <w:rFonts w:ascii="Times New Roman" w:eastAsia="Times New Roman" w:hAnsi="Times New Roman"/>
          <w:sz w:val="24"/>
          <w:szCs w:val="24"/>
        </w:rPr>
        <w:t xml:space="preserve"> Performance on and participation in questions asked through Top Hat also contribute to this portion of your grade.</w:t>
      </w:r>
    </w:p>
    <w:p w14:paraId="3DB95B6A" w14:textId="58136CBC" w:rsidR="00346326" w:rsidRDefault="00346326" w:rsidP="00002A01">
      <w:pPr>
        <w:widowControl w:val="0"/>
        <w:autoSpaceDE w:val="0"/>
        <w:autoSpaceDN w:val="0"/>
        <w:adjustRightInd w:val="0"/>
        <w:spacing w:after="0" w:line="240" w:lineRule="auto"/>
        <w:rPr>
          <w:rFonts w:ascii="Times New Roman" w:eastAsia="Times New Roman" w:hAnsi="Times New Roman"/>
          <w:sz w:val="24"/>
          <w:szCs w:val="24"/>
        </w:rPr>
      </w:pPr>
    </w:p>
    <w:p w14:paraId="4343C0AD" w14:textId="6C7E3EFC" w:rsidR="00C57591" w:rsidRDefault="00C57591" w:rsidP="00C57591">
      <w:pPr>
        <w:widowControl w:val="0"/>
        <w:autoSpaceDE w:val="0"/>
        <w:autoSpaceDN w:val="0"/>
        <w:adjustRightInd w:val="0"/>
        <w:spacing w:after="0" w:line="240" w:lineRule="auto"/>
        <w:ind w:left="180"/>
        <w:rPr>
          <w:rFonts w:ascii="Times New Roman" w:eastAsia="Times New Roman" w:hAnsi="Times New Roman"/>
          <w:sz w:val="24"/>
          <w:szCs w:val="24"/>
        </w:rPr>
      </w:pPr>
      <w:r>
        <w:rPr>
          <w:rFonts w:ascii="Times New Roman" w:eastAsia="Times New Roman" w:hAnsi="Times New Roman"/>
          <w:b/>
          <w:sz w:val="24"/>
          <w:szCs w:val="24"/>
        </w:rPr>
        <w:t>Macro Project (10</w:t>
      </w:r>
      <w:r w:rsidRPr="00923DA0">
        <w:rPr>
          <w:rFonts w:ascii="Times New Roman" w:eastAsia="Times New Roman" w:hAnsi="Times New Roman"/>
          <w:b/>
          <w:sz w:val="24"/>
          <w:szCs w:val="24"/>
        </w:rPr>
        <w:t>%):</w:t>
      </w:r>
      <w:r>
        <w:rPr>
          <w:rFonts w:ascii="Times New Roman" w:eastAsia="Times New Roman" w:hAnsi="Times New Roman"/>
          <w:sz w:val="24"/>
          <w:szCs w:val="24"/>
        </w:rPr>
        <w:t xml:space="preserve"> You </w:t>
      </w:r>
      <w:proofErr w:type="gramStart"/>
      <w:r>
        <w:rPr>
          <w:rFonts w:ascii="Times New Roman" w:eastAsia="Times New Roman" w:hAnsi="Times New Roman"/>
          <w:sz w:val="24"/>
          <w:szCs w:val="24"/>
        </w:rPr>
        <w:t>will be tasked</w:t>
      </w:r>
      <w:proofErr w:type="gramEnd"/>
      <w:r>
        <w:rPr>
          <w:rFonts w:ascii="Times New Roman" w:eastAsia="Times New Roman" w:hAnsi="Times New Roman"/>
          <w:sz w:val="24"/>
          <w:szCs w:val="24"/>
        </w:rPr>
        <w:t xml:space="preserve"> with writing a one-page report a</w:t>
      </w:r>
      <w:r w:rsidR="008777E5">
        <w:rPr>
          <w:rFonts w:ascii="Times New Roman" w:eastAsia="Times New Roman" w:hAnsi="Times New Roman"/>
          <w:sz w:val="24"/>
          <w:szCs w:val="24"/>
        </w:rPr>
        <w:t>bout the health of the United States’ national economy</w:t>
      </w:r>
      <w:r>
        <w:rPr>
          <w:rFonts w:ascii="Times New Roman" w:eastAsia="Times New Roman" w:hAnsi="Times New Roman"/>
          <w:sz w:val="24"/>
          <w:szCs w:val="24"/>
        </w:rPr>
        <w:t xml:space="preserve">. Further details will be available at the time of assignment. </w:t>
      </w:r>
      <w:r w:rsidRPr="008777E5">
        <w:rPr>
          <w:rFonts w:ascii="Times New Roman" w:eastAsia="Times New Roman" w:hAnsi="Times New Roman"/>
          <w:sz w:val="24"/>
          <w:szCs w:val="24"/>
        </w:rPr>
        <w:t xml:space="preserve">This project </w:t>
      </w:r>
      <w:proofErr w:type="gramStart"/>
      <w:r w:rsidRPr="008777E5">
        <w:rPr>
          <w:rFonts w:ascii="Times New Roman" w:eastAsia="Times New Roman" w:hAnsi="Times New Roman"/>
          <w:sz w:val="24"/>
          <w:szCs w:val="24"/>
        </w:rPr>
        <w:t>is designed</w:t>
      </w:r>
      <w:proofErr w:type="gramEnd"/>
      <w:r w:rsidRPr="008777E5">
        <w:rPr>
          <w:rFonts w:ascii="Times New Roman" w:eastAsia="Times New Roman" w:hAnsi="Times New Roman"/>
          <w:sz w:val="24"/>
          <w:szCs w:val="24"/>
        </w:rPr>
        <w:t xml:space="preserve"> to help you learn the statistical indicators economists use to assess the health of an economy and to provide practice writing reports that you might be expected to do in the workplace.</w:t>
      </w:r>
    </w:p>
    <w:p w14:paraId="790BB916" w14:textId="7F60ABDD" w:rsidR="0086585E" w:rsidRDefault="0086585E" w:rsidP="00A449A5">
      <w:pPr>
        <w:widowControl w:val="0"/>
        <w:autoSpaceDE w:val="0"/>
        <w:autoSpaceDN w:val="0"/>
        <w:adjustRightInd w:val="0"/>
        <w:spacing w:after="0" w:line="240" w:lineRule="auto"/>
        <w:rPr>
          <w:rFonts w:ascii="Times New Roman" w:eastAsia="Times New Roman" w:hAnsi="Times New Roman"/>
          <w:sz w:val="24"/>
          <w:szCs w:val="24"/>
        </w:rPr>
      </w:pPr>
    </w:p>
    <w:p w14:paraId="3AAE3638" w14:textId="5B5F983F" w:rsidR="00C57591" w:rsidRDefault="00C57591" w:rsidP="00C57591">
      <w:pPr>
        <w:widowControl w:val="0"/>
        <w:autoSpaceDE w:val="0"/>
        <w:autoSpaceDN w:val="0"/>
        <w:adjustRightInd w:val="0"/>
        <w:spacing w:after="0" w:line="240" w:lineRule="auto"/>
        <w:ind w:left="180"/>
        <w:rPr>
          <w:rFonts w:ascii="Times New Roman" w:eastAsia="Times New Roman" w:hAnsi="Times New Roman"/>
          <w:sz w:val="24"/>
          <w:szCs w:val="24"/>
        </w:rPr>
      </w:pPr>
      <w:proofErr w:type="spellStart"/>
      <w:r>
        <w:rPr>
          <w:rFonts w:ascii="Times New Roman" w:eastAsia="Times New Roman" w:hAnsi="Times New Roman"/>
          <w:b/>
          <w:sz w:val="24"/>
          <w:szCs w:val="24"/>
        </w:rPr>
        <w:t>GorillaCoin</w:t>
      </w:r>
      <w:proofErr w:type="spellEnd"/>
      <w:r>
        <w:rPr>
          <w:rFonts w:ascii="Times New Roman" w:eastAsia="Times New Roman" w:hAnsi="Times New Roman"/>
          <w:b/>
          <w:sz w:val="24"/>
          <w:szCs w:val="24"/>
        </w:rPr>
        <w:t xml:space="preserve"> (5</w:t>
      </w:r>
      <w:r w:rsidRPr="00923DA0">
        <w:rPr>
          <w:rFonts w:ascii="Times New Roman" w:eastAsia="Times New Roman" w:hAnsi="Times New Roman"/>
          <w:b/>
          <w:sz w:val="24"/>
          <w:szCs w:val="24"/>
        </w:rPr>
        <w:t>%):</w:t>
      </w:r>
      <w:r>
        <w:rPr>
          <w:rFonts w:ascii="Times New Roman" w:eastAsia="Times New Roman" w:hAnsi="Times New Roman"/>
          <w:sz w:val="24"/>
          <w:szCs w:val="24"/>
        </w:rPr>
        <w:t xml:space="preserve"> </w:t>
      </w:r>
      <w:proofErr w:type="spellStart"/>
      <w:r w:rsidRPr="00C57591">
        <w:rPr>
          <w:rFonts w:ascii="Times New Roman" w:eastAsia="Times New Roman" w:hAnsi="Times New Roman"/>
          <w:sz w:val="24"/>
          <w:szCs w:val="24"/>
        </w:rPr>
        <w:t>GorillaCoin</w:t>
      </w:r>
      <w:proofErr w:type="spellEnd"/>
      <w:r w:rsidRPr="00C57591">
        <w:rPr>
          <w:rFonts w:ascii="Times New Roman" w:eastAsia="Times New Roman" w:hAnsi="Times New Roman"/>
          <w:sz w:val="24"/>
          <w:szCs w:val="24"/>
        </w:rPr>
        <w:t xml:space="preserve"> is the offi</w:t>
      </w:r>
      <w:r>
        <w:rPr>
          <w:rFonts w:ascii="Times New Roman" w:eastAsia="Times New Roman" w:hAnsi="Times New Roman"/>
          <w:sz w:val="24"/>
          <w:szCs w:val="24"/>
        </w:rPr>
        <w:t>cial currency of the sovereign e</w:t>
      </w:r>
      <w:r w:rsidRPr="00C57591">
        <w:rPr>
          <w:rFonts w:ascii="Times New Roman" w:eastAsia="Times New Roman" w:hAnsi="Times New Roman"/>
          <w:sz w:val="24"/>
          <w:szCs w:val="24"/>
        </w:rPr>
        <w:t xml:space="preserve">conomics pseudo-department in the Kelce College of Business at Pittsburg State University. Professor Binder is the executor and exchequer of the </w:t>
      </w:r>
      <w:proofErr w:type="spellStart"/>
      <w:r w:rsidRPr="00C57591">
        <w:rPr>
          <w:rFonts w:ascii="Times New Roman" w:eastAsia="Times New Roman" w:hAnsi="Times New Roman"/>
          <w:sz w:val="24"/>
          <w:szCs w:val="24"/>
        </w:rPr>
        <w:t>GorillaCoin</w:t>
      </w:r>
      <w:proofErr w:type="spellEnd"/>
      <w:r w:rsidRPr="00C57591">
        <w:rPr>
          <w:rFonts w:ascii="Times New Roman" w:eastAsia="Times New Roman" w:hAnsi="Times New Roman"/>
          <w:sz w:val="24"/>
          <w:szCs w:val="24"/>
        </w:rPr>
        <w:t xml:space="preserve"> and thereby names the conditions by which </w:t>
      </w:r>
      <w:proofErr w:type="spellStart"/>
      <w:r w:rsidRPr="00C57591">
        <w:rPr>
          <w:rFonts w:ascii="Times New Roman" w:eastAsia="Times New Roman" w:hAnsi="Times New Roman"/>
          <w:sz w:val="24"/>
          <w:szCs w:val="24"/>
        </w:rPr>
        <w:t>GorillaCoin</w:t>
      </w:r>
      <w:proofErr w:type="spellEnd"/>
      <w:r w:rsidRPr="00C57591">
        <w:rPr>
          <w:rFonts w:ascii="Times New Roman" w:eastAsia="Times New Roman" w:hAnsi="Times New Roman"/>
          <w:sz w:val="24"/>
          <w:szCs w:val="24"/>
        </w:rPr>
        <w:t xml:space="preserve"> </w:t>
      </w:r>
      <w:proofErr w:type="gramStart"/>
      <w:r w:rsidRPr="00C57591">
        <w:rPr>
          <w:rFonts w:ascii="Times New Roman" w:eastAsia="Times New Roman" w:hAnsi="Times New Roman"/>
          <w:sz w:val="24"/>
          <w:szCs w:val="24"/>
        </w:rPr>
        <w:t>are issued</w:t>
      </w:r>
      <w:proofErr w:type="gramEnd"/>
      <w:r w:rsidRPr="00C57591">
        <w:rPr>
          <w:rFonts w:ascii="Times New Roman" w:eastAsia="Times New Roman" w:hAnsi="Times New Roman"/>
          <w:sz w:val="24"/>
          <w:szCs w:val="24"/>
        </w:rPr>
        <w:t xml:space="preserve">. As a student in </w:t>
      </w:r>
      <w:r>
        <w:rPr>
          <w:rFonts w:ascii="Times New Roman" w:eastAsia="Times New Roman" w:hAnsi="Times New Roman"/>
          <w:sz w:val="24"/>
          <w:szCs w:val="24"/>
        </w:rPr>
        <w:t>this</w:t>
      </w:r>
      <w:r w:rsidRPr="00C57591">
        <w:rPr>
          <w:rFonts w:ascii="Times New Roman" w:eastAsia="Times New Roman" w:hAnsi="Times New Roman"/>
          <w:sz w:val="24"/>
          <w:szCs w:val="24"/>
        </w:rPr>
        <w:t xml:space="preserve"> course, you are taxed </w:t>
      </w:r>
      <w:r w:rsidR="00A13D4D">
        <w:rPr>
          <w:rFonts w:ascii="Times New Roman" w:eastAsia="Times New Roman" w:hAnsi="Times New Roman"/>
          <w:sz w:val="24"/>
          <w:szCs w:val="24"/>
        </w:rPr>
        <w:t>50</w:t>
      </w:r>
      <w:r w:rsidRPr="00C57591">
        <w:rPr>
          <w:rFonts w:ascii="Times New Roman" w:eastAsia="Times New Roman" w:hAnsi="Times New Roman"/>
          <w:sz w:val="24"/>
          <w:szCs w:val="24"/>
        </w:rPr>
        <w:t xml:space="preserve"> </w:t>
      </w:r>
      <w:proofErr w:type="spellStart"/>
      <w:r w:rsidRPr="00C57591">
        <w:rPr>
          <w:rFonts w:ascii="Times New Roman" w:eastAsia="Times New Roman" w:hAnsi="Times New Roman"/>
          <w:sz w:val="24"/>
          <w:szCs w:val="24"/>
        </w:rPr>
        <w:t>GorillaCoin</w:t>
      </w:r>
      <w:proofErr w:type="spellEnd"/>
      <w:r w:rsidRPr="00C57591">
        <w:rPr>
          <w:rFonts w:ascii="Times New Roman" w:eastAsia="Times New Roman" w:hAnsi="Times New Roman"/>
          <w:sz w:val="24"/>
          <w:szCs w:val="24"/>
        </w:rPr>
        <w:t xml:space="preserve"> for 5% of your grade. You must pay your tax obligation before the final exam to receive this portion of your grade. You may earn an unlimited amount of </w:t>
      </w:r>
      <w:proofErr w:type="spellStart"/>
      <w:r w:rsidRPr="00C57591">
        <w:rPr>
          <w:rFonts w:ascii="Times New Roman" w:eastAsia="Times New Roman" w:hAnsi="Times New Roman"/>
          <w:sz w:val="24"/>
          <w:szCs w:val="24"/>
        </w:rPr>
        <w:t>GorillaCoin</w:t>
      </w:r>
      <w:proofErr w:type="spellEnd"/>
      <w:r w:rsidRPr="00C57591">
        <w:rPr>
          <w:rFonts w:ascii="Times New Roman" w:eastAsia="Times New Roman" w:hAnsi="Times New Roman"/>
          <w:sz w:val="24"/>
          <w:szCs w:val="24"/>
        </w:rPr>
        <w:t xml:space="preserve">, provided you follow the conditions to receive them, and trade them among your classmates as you wish (without violating the law). </w:t>
      </w:r>
      <w:r>
        <w:rPr>
          <w:rFonts w:ascii="Times New Roman" w:eastAsia="Times New Roman" w:hAnsi="Times New Roman"/>
          <w:sz w:val="24"/>
          <w:szCs w:val="24"/>
        </w:rPr>
        <w:t xml:space="preserve">Opportunities to earn </w:t>
      </w:r>
      <w:proofErr w:type="spellStart"/>
      <w:r>
        <w:rPr>
          <w:rFonts w:ascii="Times New Roman" w:eastAsia="Times New Roman" w:hAnsi="Times New Roman"/>
          <w:sz w:val="24"/>
          <w:szCs w:val="24"/>
        </w:rPr>
        <w:t>GorillaCoin</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will be posted</w:t>
      </w:r>
      <w:proofErr w:type="gramEnd"/>
      <w:r>
        <w:rPr>
          <w:rFonts w:ascii="Times New Roman" w:eastAsia="Times New Roman" w:hAnsi="Times New Roman"/>
          <w:sz w:val="24"/>
          <w:szCs w:val="24"/>
        </w:rPr>
        <w:t xml:space="preserve"> on Canvas throughout the semester. </w:t>
      </w:r>
      <w:r w:rsidRPr="00C57591">
        <w:rPr>
          <w:rFonts w:ascii="Times New Roman" w:eastAsia="Times New Roman" w:hAnsi="Times New Roman"/>
          <w:sz w:val="24"/>
          <w:szCs w:val="24"/>
        </w:rPr>
        <w:t>The purpose of this assignment is to help you understand how monetarily sovereign nations conduct currency operations.</w:t>
      </w:r>
    </w:p>
    <w:p w14:paraId="3A72835F" w14:textId="77777777" w:rsidR="00C57591" w:rsidRDefault="00C57591" w:rsidP="00C57591">
      <w:pPr>
        <w:widowControl w:val="0"/>
        <w:autoSpaceDE w:val="0"/>
        <w:autoSpaceDN w:val="0"/>
        <w:adjustRightInd w:val="0"/>
        <w:spacing w:after="0" w:line="240" w:lineRule="auto"/>
        <w:ind w:left="180"/>
        <w:rPr>
          <w:rFonts w:ascii="Times New Roman" w:eastAsia="Times New Roman" w:hAnsi="Times New Roman"/>
          <w:sz w:val="24"/>
          <w:szCs w:val="24"/>
        </w:rPr>
      </w:pPr>
    </w:p>
    <w:p w14:paraId="7C44ED97" w14:textId="41F22F12" w:rsidR="0086585E" w:rsidRDefault="0086585E" w:rsidP="007567E9">
      <w:pPr>
        <w:widowControl w:val="0"/>
        <w:autoSpaceDE w:val="0"/>
        <w:autoSpaceDN w:val="0"/>
        <w:adjustRightInd w:val="0"/>
        <w:spacing w:after="0" w:line="240" w:lineRule="auto"/>
        <w:ind w:left="180"/>
        <w:rPr>
          <w:rFonts w:ascii="Times New Roman" w:eastAsia="Times New Roman" w:hAnsi="Times New Roman"/>
          <w:sz w:val="24"/>
          <w:szCs w:val="24"/>
        </w:rPr>
      </w:pPr>
      <w:r w:rsidRPr="0086585E">
        <w:rPr>
          <w:rFonts w:ascii="Times New Roman" w:eastAsia="Times New Roman" w:hAnsi="Times New Roman"/>
          <w:b/>
          <w:sz w:val="24"/>
          <w:szCs w:val="24"/>
        </w:rPr>
        <w:t>Late Submission Policy:</w:t>
      </w:r>
      <w:r>
        <w:rPr>
          <w:rFonts w:ascii="Times New Roman" w:eastAsia="Times New Roman" w:hAnsi="Times New Roman"/>
          <w:sz w:val="24"/>
          <w:szCs w:val="24"/>
        </w:rPr>
        <w:t xml:space="preserve"> You can make up an exam for full credit if you have a valid and serious reas</w:t>
      </w:r>
      <w:r w:rsidR="00002A01">
        <w:rPr>
          <w:rFonts w:ascii="Times New Roman" w:eastAsia="Times New Roman" w:hAnsi="Times New Roman"/>
          <w:sz w:val="24"/>
          <w:szCs w:val="24"/>
        </w:rPr>
        <w:t xml:space="preserve">on that </w:t>
      </w:r>
      <w:proofErr w:type="gramStart"/>
      <w:r w:rsidR="00002A01">
        <w:rPr>
          <w:rFonts w:ascii="Times New Roman" w:eastAsia="Times New Roman" w:hAnsi="Times New Roman"/>
          <w:sz w:val="24"/>
          <w:szCs w:val="24"/>
        </w:rPr>
        <w:t>can be verified</w:t>
      </w:r>
      <w:proofErr w:type="gramEnd"/>
      <w:r w:rsidR="00002A01">
        <w:rPr>
          <w:rFonts w:ascii="Times New Roman" w:eastAsia="Times New Roman" w:hAnsi="Times New Roman"/>
          <w:sz w:val="24"/>
          <w:szCs w:val="24"/>
        </w:rPr>
        <w:t xml:space="preserve"> by the instructor. The i</w:t>
      </w:r>
      <w:r>
        <w:rPr>
          <w:rFonts w:ascii="Times New Roman" w:eastAsia="Times New Roman" w:hAnsi="Times New Roman"/>
          <w:sz w:val="24"/>
          <w:szCs w:val="24"/>
        </w:rPr>
        <w:t xml:space="preserve">nstructor may allow make up exams for partial credit for all other absences at his discretion. Online quizzes </w:t>
      </w:r>
      <w:proofErr w:type="gramStart"/>
      <w:r>
        <w:rPr>
          <w:rFonts w:ascii="Times New Roman" w:eastAsia="Times New Roman" w:hAnsi="Times New Roman"/>
          <w:sz w:val="24"/>
          <w:szCs w:val="24"/>
        </w:rPr>
        <w:t xml:space="preserve">cannot be </w:t>
      </w:r>
      <w:r w:rsidR="00002A01">
        <w:rPr>
          <w:rFonts w:ascii="Times New Roman" w:eastAsia="Times New Roman" w:hAnsi="Times New Roman"/>
          <w:sz w:val="24"/>
          <w:szCs w:val="24"/>
        </w:rPr>
        <w:t>submitted</w:t>
      </w:r>
      <w:proofErr w:type="gramEnd"/>
      <w:r>
        <w:rPr>
          <w:rFonts w:ascii="Times New Roman" w:eastAsia="Times New Roman" w:hAnsi="Times New Roman"/>
          <w:sz w:val="24"/>
          <w:szCs w:val="24"/>
        </w:rPr>
        <w:t xml:space="preserve"> late. Late assignments will be docked 25% per day unless otherwise specified in the assignment’s directions. The macro project will also be docked 25% per day for every day it is late. </w:t>
      </w:r>
    </w:p>
    <w:p w14:paraId="5E08F100" w14:textId="77777777" w:rsidR="00E8563A" w:rsidRPr="00237B38" w:rsidRDefault="00E8563A" w:rsidP="00E8563A">
      <w:pPr>
        <w:widowControl w:val="0"/>
        <w:autoSpaceDE w:val="0"/>
        <w:autoSpaceDN w:val="0"/>
        <w:adjustRightInd w:val="0"/>
        <w:spacing w:after="0" w:line="240" w:lineRule="auto"/>
        <w:rPr>
          <w:rFonts w:ascii="Times New Roman" w:eastAsia="Times New Roman" w:hAnsi="Times New Roman"/>
          <w:sz w:val="24"/>
          <w:szCs w:val="24"/>
        </w:rPr>
      </w:pPr>
    </w:p>
    <w:p w14:paraId="18127AD9" w14:textId="77777777" w:rsidR="00E8563A" w:rsidRPr="00237B38" w:rsidRDefault="00E8563A" w:rsidP="00E8563A">
      <w:pPr>
        <w:widowControl w:val="0"/>
        <w:autoSpaceDE w:val="0"/>
        <w:autoSpaceDN w:val="0"/>
        <w:adjustRightInd w:val="0"/>
        <w:spacing w:after="0" w:line="240" w:lineRule="auto"/>
        <w:ind w:left="180"/>
        <w:rPr>
          <w:rFonts w:ascii="Times New Roman" w:eastAsia="Times New Roman" w:hAnsi="Times New Roman"/>
          <w:sz w:val="24"/>
          <w:szCs w:val="24"/>
        </w:rPr>
      </w:pPr>
      <w:r w:rsidRPr="00237B38">
        <w:rPr>
          <w:rFonts w:ascii="Times New Roman" w:eastAsia="Times New Roman" w:hAnsi="Times New Roman"/>
          <w:sz w:val="24"/>
          <w:szCs w:val="24"/>
        </w:rPr>
        <w:t xml:space="preserve">Letter grades </w:t>
      </w:r>
      <w:proofErr w:type="gramStart"/>
      <w:r w:rsidRPr="00237B38">
        <w:rPr>
          <w:rFonts w:ascii="Times New Roman" w:eastAsia="Times New Roman" w:hAnsi="Times New Roman"/>
          <w:sz w:val="24"/>
          <w:szCs w:val="24"/>
        </w:rPr>
        <w:t>will be assigned</w:t>
      </w:r>
      <w:proofErr w:type="gramEnd"/>
      <w:r w:rsidRPr="00237B38">
        <w:rPr>
          <w:rFonts w:ascii="Times New Roman" w:eastAsia="Times New Roman" w:hAnsi="Times New Roman"/>
          <w:sz w:val="24"/>
          <w:szCs w:val="24"/>
        </w:rPr>
        <w:t xml:space="preserve"> according to the standard scale.</w:t>
      </w:r>
      <w:r>
        <w:rPr>
          <w:rFonts w:ascii="Times New Roman" w:eastAsia="Times New Roman" w:hAnsi="Times New Roman"/>
          <w:sz w:val="24"/>
          <w:szCs w:val="24"/>
        </w:rPr>
        <w:t xml:space="preserve"> </w:t>
      </w:r>
    </w:p>
    <w:p w14:paraId="17FF9540" w14:textId="77777777" w:rsidR="00E8563A" w:rsidRPr="00237B38" w:rsidRDefault="00E8563A" w:rsidP="00E8563A">
      <w:pPr>
        <w:widowControl w:val="0"/>
        <w:tabs>
          <w:tab w:val="left" w:pos="2160"/>
          <w:tab w:val="left" w:pos="3960"/>
          <w:tab w:val="left" w:pos="5760"/>
          <w:tab w:val="left" w:pos="7560"/>
        </w:tabs>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  90%-100%,</w:t>
      </w:r>
      <w:r>
        <w:rPr>
          <w:rFonts w:ascii="Times New Roman" w:eastAsia="Times New Roman" w:hAnsi="Times New Roman"/>
          <w:sz w:val="24"/>
          <w:szCs w:val="24"/>
        </w:rPr>
        <w:tab/>
      </w:r>
      <w:r w:rsidRPr="00237B38">
        <w:rPr>
          <w:rFonts w:ascii="Times New Roman" w:eastAsia="Times New Roman" w:hAnsi="Times New Roman"/>
          <w:sz w:val="24"/>
          <w:szCs w:val="24"/>
        </w:rPr>
        <w:t>B:  80%-89%</w:t>
      </w:r>
      <w:r>
        <w:rPr>
          <w:rFonts w:ascii="Times New Roman" w:eastAsia="Times New Roman" w:hAnsi="Times New Roman"/>
          <w:sz w:val="24"/>
          <w:szCs w:val="24"/>
        </w:rPr>
        <w:t>,</w:t>
      </w:r>
      <w:r>
        <w:rPr>
          <w:rFonts w:ascii="Times New Roman" w:eastAsia="Times New Roman" w:hAnsi="Times New Roman"/>
          <w:sz w:val="24"/>
          <w:szCs w:val="24"/>
        </w:rPr>
        <w:tab/>
        <w:t>C:  70%-79%,</w:t>
      </w:r>
      <w:r>
        <w:rPr>
          <w:rFonts w:ascii="Times New Roman" w:eastAsia="Times New Roman" w:hAnsi="Times New Roman"/>
          <w:sz w:val="24"/>
          <w:szCs w:val="24"/>
        </w:rPr>
        <w:tab/>
        <w:t>D:  60%-69%,</w:t>
      </w:r>
      <w:r>
        <w:rPr>
          <w:rFonts w:ascii="Times New Roman" w:eastAsia="Times New Roman" w:hAnsi="Times New Roman"/>
          <w:sz w:val="24"/>
          <w:szCs w:val="24"/>
        </w:rPr>
        <w:tab/>
      </w:r>
      <w:r w:rsidRPr="00237B38">
        <w:rPr>
          <w:rFonts w:ascii="Times New Roman" w:eastAsia="Times New Roman" w:hAnsi="Times New Roman"/>
          <w:sz w:val="24"/>
          <w:szCs w:val="24"/>
        </w:rPr>
        <w:t>F:  below 60%</w:t>
      </w:r>
    </w:p>
    <w:p w14:paraId="430D777D" w14:textId="77777777" w:rsidR="00E8563A" w:rsidRPr="006A1BA1" w:rsidRDefault="00E8563A" w:rsidP="00E8563A">
      <w:pPr>
        <w:pStyle w:val="NoSpacing"/>
        <w:rPr>
          <w:rFonts w:ascii="Times New Roman" w:hAnsi="Times New Roman" w:cs="Times New Roman"/>
          <w:sz w:val="24"/>
          <w:szCs w:val="24"/>
        </w:rPr>
      </w:pPr>
    </w:p>
    <w:p w14:paraId="76ADDBEF" w14:textId="77777777" w:rsidR="00E8563A" w:rsidRDefault="00E8563A" w:rsidP="00E8563A">
      <w:pPr>
        <w:pStyle w:val="NoSpacing"/>
        <w:rPr>
          <w:rFonts w:ascii="Times New Roman" w:hAnsi="Times New Roman" w:cs="Times New Roman"/>
          <w:b/>
          <w:sz w:val="24"/>
          <w:szCs w:val="24"/>
        </w:rPr>
      </w:pPr>
      <w:r>
        <w:rPr>
          <w:rFonts w:ascii="Times New Roman" w:hAnsi="Times New Roman" w:cs="Times New Roman"/>
          <w:b/>
          <w:sz w:val="24"/>
          <w:szCs w:val="24"/>
        </w:rPr>
        <w:t>Syllabus Supplement</w:t>
      </w:r>
    </w:p>
    <w:p w14:paraId="06DB64C0" w14:textId="77777777" w:rsidR="00E8563A" w:rsidRDefault="00E8563A" w:rsidP="00E8563A">
      <w:pPr>
        <w:pStyle w:val="NoSpacing"/>
        <w:rPr>
          <w:rFonts w:ascii="Times New Roman" w:hAnsi="Times New Roman" w:cs="Times New Roman"/>
          <w:b/>
          <w:sz w:val="24"/>
          <w:szCs w:val="24"/>
        </w:rPr>
      </w:pPr>
    </w:p>
    <w:p w14:paraId="58186A51" w14:textId="28ADFEE0" w:rsidR="0081519D" w:rsidRDefault="00327F0C" w:rsidP="005D3D58">
      <w:pPr>
        <w:pStyle w:val="NoSpacing"/>
        <w:ind w:left="360"/>
        <w:rPr>
          <w:rFonts w:ascii="Times New Roman" w:hAnsi="Times New Roman" w:cs="Times New Roman"/>
          <w:b/>
          <w:sz w:val="24"/>
          <w:szCs w:val="24"/>
        </w:rPr>
      </w:pPr>
      <w:r w:rsidRPr="00327F0C">
        <w:rPr>
          <w:rFonts w:ascii="Times New Roman" w:hAnsi="Times New Roman" w:cs="Times New Roman"/>
          <w:sz w:val="24"/>
          <w:szCs w:val="24"/>
        </w:rPr>
        <w:t>https://www.pittstate.edu/registrar/_files/documents/syllabus-supplement-spring-2019-updated-1-3-19-.pdf</w:t>
      </w:r>
    </w:p>
    <w:p w14:paraId="0195244C" w14:textId="77777777" w:rsidR="00E8563A" w:rsidRPr="006A1BA1" w:rsidRDefault="00E8563A" w:rsidP="00E8563A">
      <w:pPr>
        <w:pStyle w:val="NoSpacing"/>
        <w:rPr>
          <w:rFonts w:ascii="Times New Roman" w:hAnsi="Times New Roman" w:cs="Times New Roman"/>
          <w:b/>
          <w:sz w:val="24"/>
          <w:szCs w:val="24"/>
        </w:rPr>
      </w:pPr>
      <w:r w:rsidRPr="006A1BA1">
        <w:rPr>
          <w:rFonts w:ascii="Times New Roman" w:hAnsi="Times New Roman" w:cs="Times New Roman"/>
          <w:b/>
          <w:sz w:val="24"/>
          <w:szCs w:val="24"/>
        </w:rPr>
        <w:t>Note</w:t>
      </w:r>
    </w:p>
    <w:p w14:paraId="519E2610" w14:textId="77777777" w:rsidR="00E8563A" w:rsidRPr="006A1BA1" w:rsidRDefault="00E8563A" w:rsidP="00E8563A">
      <w:pPr>
        <w:pStyle w:val="NoSpacing"/>
        <w:rPr>
          <w:rFonts w:ascii="Times New Roman" w:hAnsi="Times New Roman" w:cs="Times New Roman"/>
          <w:b/>
          <w:sz w:val="24"/>
          <w:szCs w:val="24"/>
        </w:rPr>
      </w:pPr>
    </w:p>
    <w:p w14:paraId="3B272555" w14:textId="77777777" w:rsidR="00E8563A" w:rsidRPr="00191E5F" w:rsidRDefault="00E8563A" w:rsidP="00E8563A">
      <w:pPr>
        <w:pStyle w:val="NoSpacing"/>
        <w:ind w:left="180"/>
        <w:rPr>
          <w:rFonts w:ascii="Times New Roman" w:hAnsi="Times New Roman" w:cs="Times New Roman"/>
          <w:b/>
          <w:sz w:val="24"/>
          <w:szCs w:val="24"/>
        </w:rPr>
      </w:pPr>
      <w:r w:rsidRPr="00191E5F">
        <w:rPr>
          <w:rFonts w:ascii="Times New Roman" w:hAnsi="Times New Roman" w:cs="Times New Roman"/>
          <w:b/>
          <w:sz w:val="24"/>
          <w:szCs w:val="24"/>
        </w:rPr>
        <w:t>The instructor reserves the right to amend and to reorganize this syllabus at any time.</w:t>
      </w:r>
    </w:p>
    <w:sectPr w:rsidR="00E8563A" w:rsidRPr="00191E5F" w:rsidSect="00191E5F">
      <w:headerReference w:type="default" r:id="rId10"/>
      <w:pgSz w:w="12240" w:h="15840"/>
      <w:pgMar w:top="1152" w:right="108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021B5" w14:textId="77777777" w:rsidR="00F32A47" w:rsidRDefault="00F32A47" w:rsidP="00066502">
      <w:pPr>
        <w:spacing w:after="0" w:line="240" w:lineRule="auto"/>
      </w:pPr>
      <w:r>
        <w:separator/>
      </w:r>
    </w:p>
  </w:endnote>
  <w:endnote w:type="continuationSeparator" w:id="0">
    <w:p w14:paraId="446249C6" w14:textId="77777777" w:rsidR="00F32A47" w:rsidRDefault="00F32A47" w:rsidP="0006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0C611" w14:textId="77777777" w:rsidR="00F32A47" w:rsidRDefault="00F32A47" w:rsidP="00066502">
      <w:pPr>
        <w:spacing w:after="0" w:line="240" w:lineRule="auto"/>
      </w:pPr>
      <w:r>
        <w:separator/>
      </w:r>
    </w:p>
  </w:footnote>
  <w:footnote w:type="continuationSeparator" w:id="0">
    <w:p w14:paraId="0BDFADD6" w14:textId="77777777" w:rsidR="00F32A47" w:rsidRDefault="00F32A47" w:rsidP="00066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11A9" w14:textId="7CD421D1" w:rsidR="006A2499" w:rsidRPr="006A2499" w:rsidRDefault="00191E5F" w:rsidP="006A2499">
    <w:pPr>
      <w:pStyle w:val="Header"/>
    </w:pPr>
    <w:r>
      <w:t>ECON 201</w:t>
    </w:r>
    <w:r>
      <w:tab/>
    </w:r>
    <w:r w:rsidR="00445DCD">
      <w:t>Principles of</w:t>
    </w:r>
    <w:r>
      <w:t xml:space="preserve"> Macroeconomics</w:t>
    </w:r>
    <w:r>
      <w:tab/>
      <w:t xml:space="preserve">Page </w:t>
    </w:r>
    <w:r>
      <w:fldChar w:fldCharType="begin"/>
    </w:r>
    <w:r>
      <w:instrText xml:space="preserve"> PAGE   \* MERGEFORMAT </w:instrText>
    </w:r>
    <w:r>
      <w:fldChar w:fldCharType="separate"/>
    </w:r>
    <w:r w:rsidR="001C4C41">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3B9"/>
    <w:multiLevelType w:val="hybridMultilevel"/>
    <w:tmpl w:val="E6FC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E2E80"/>
    <w:multiLevelType w:val="multilevel"/>
    <w:tmpl w:val="45CE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36550"/>
    <w:multiLevelType w:val="hybridMultilevel"/>
    <w:tmpl w:val="B812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9692B"/>
    <w:multiLevelType w:val="hybridMultilevel"/>
    <w:tmpl w:val="4650F3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83EF5"/>
    <w:multiLevelType w:val="hybridMultilevel"/>
    <w:tmpl w:val="B146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77669"/>
    <w:multiLevelType w:val="hybridMultilevel"/>
    <w:tmpl w:val="32949D1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756F0"/>
    <w:multiLevelType w:val="hybridMultilevel"/>
    <w:tmpl w:val="E9087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9B27E3"/>
    <w:multiLevelType w:val="hybridMultilevel"/>
    <w:tmpl w:val="F0E2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42162"/>
    <w:multiLevelType w:val="multilevel"/>
    <w:tmpl w:val="D3166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A12031"/>
    <w:multiLevelType w:val="hybridMultilevel"/>
    <w:tmpl w:val="429025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BC04F8"/>
    <w:multiLevelType w:val="hybridMultilevel"/>
    <w:tmpl w:val="5772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10"/>
  </w:num>
  <w:num w:numId="6">
    <w:abstractNumId w:val="0"/>
  </w:num>
  <w:num w:numId="7">
    <w:abstractNumId w:val="9"/>
  </w:num>
  <w:num w:numId="8">
    <w:abstractNumId w:val="5"/>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02"/>
    <w:rsid w:val="0000118B"/>
    <w:rsid w:val="00002A01"/>
    <w:rsid w:val="000037ED"/>
    <w:rsid w:val="00007D79"/>
    <w:rsid w:val="000115CC"/>
    <w:rsid w:val="000142AF"/>
    <w:rsid w:val="000146E1"/>
    <w:rsid w:val="00016883"/>
    <w:rsid w:val="00022521"/>
    <w:rsid w:val="0002686D"/>
    <w:rsid w:val="000410AB"/>
    <w:rsid w:val="00051DA5"/>
    <w:rsid w:val="0006377C"/>
    <w:rsid w:val="00066502"/>
    <w:rsid w:val="00074765"/>
    <w:rsid w:val="000846B8"/>
    <w:rsid w:val="00092DA8"/>
    <w:rsid w:val="00096712"/>
    <w:rsid w:val="000A1BFA"/>
    <w:rsid w:val="000C070B"/>
    <w:rsid w:val="000C086B"/>
    <w:rsid w:val="000D5C94"/>
    <w:rsid w:val="000E7392"/>
    <w:rsid w:val="000F027B"/>
    <w:rsid w:val="00103574"/>
    <w:rsid w:val="00113D91"/>
    <w:rsid w:val="0013247F"/>
    <w:rsid w:val="00141B29"/>
    <w:rsid w:val="0016522C"/>
    <w:rsid w:val="0017511A"/>
    <w:rsid w:val="00187A64"/>
    <w:rsid w:val="00191E5F"/>
    <w:rsid w:val="00193FBD"/>
    <w:rsid w:val="00197BBA"/>
    <w:rsid w:val="001A7C9C"/>
    <w:rsid w:val="001B19AE"/>
    <w:rsid w:val="001C1FED"/>
    <w:rsid w:val="001C4C41"/>
    <w:rsid w:val="001D6FD9"/>
    <w:rsid w:val="001F7ABD"/>
    <w:rsid w:val="001F7BBC"/>
    <w:rsid w:val="00213F0F"/>
    <w:rsid w:val="00234BB3"/>
    <w:rsid w:val="00236FA0"/>
    <w:rsid w:val="00237B38"/>
    <w:rsid w:val="00244625"/>
    <w:rsid w:val="00253E28"/>
    <w:rsid w:val="0026058F"/>
    <w:rsid w:val="00285668"/>
    <w:rsid w:val="002B3835"/>
    <w:rsid w:val="002B3A0B"/>
    <w:rsid w:val="002C0362"/>
    <w:rsid w:val="002C063D"/>
    <w:rsid w:val="002D7868"/>
    <w:rsid w:val="002E22CB"/>
    <w:rsid w:val="0030217A"/>
    <w:rsid w:val="00325D1E"/>
    <w:rsid w:val="0032799D"/>
    <w:rsid w:val="00327F0C"/>
    <w:rsid w:val="00331BDE"/>
    <w:rsid w:val="00335815"/>
    <w:rsid w:val="0034015B"/>
    <w:rsid w:val="00341C1C"/>
    <w:rsid w:val="00342786"/>
    <w:rsid w:val="00346326"/>
    <w:rsid w:val="00353062"/>
    <w:rsid w:val="0036240B"/>
    <w:rsid w:val="003674E5"/>
    <w:rsid w:val="00370291"/>
    <w:rsid w:val="00373A1B"/>
    <w:rsid w:val="00383519"/>
    <w:rsid w:val="00385EE5"/>
    <w:rsid w:val="0038759E"/>
    <w:rsid w:val="003B765A"/>
    <w:rsid w:val="003D2291"/>
    <w:rsid w:val="003D4001"/>
    <w:rsid w:val="003F054A"/>
    <w:rsid w:val="003F7D33"/>
    <w:rsid w:val="00420ED4"/>
    <w:rsid w:val="00421340"/>
    <w:rsid w:val="004345EE"/>
    <w:rsid w:val="00437640"/>
    <w:rsid w:val="00445DCD"/>
    <w:rsid w:val="004517C3"/>
    <w:rsid w:val="004607D5"/>
    <w:rsid w:val="00463350"/>
    <w:rsid w:val="0048309A"/>
    <w:rsid w:val="00485804"/>
    <w:rsid w:val="004B2417"/>
    <w:rsid w:val="0052629B"/>
    <w:rsid w:val="005465F1"/>
    <w:rsid w:val="00574746"/>
    <w:rsid w:val="0057575F"/>
    <w:rsid w:val="00586ED1"/>
    <w:rsid w:val="00592C1B"/>
    <w:rsid w:val="005A60CC"/>
    <w:rsid w:val="005B4EEB"/>
    <w:rsid w:val="005D2EB3"/>
    <w:rsid w:val="005D33F6"/>
    <w:rsid w:val="005D370B"/>
    <w:rsid w:val="005D3D58"/>
    <w:rsid w:val="005F6DAD"/>
    <w:rsid w:val="00641268"/>
    <w:rsid w:val="00642087"/>
    <w:rsid w:val="00643ED2"/>
    <w:rsid w:val="00650673"/>
    <w:rsid w:val="006555AD"/>
    <w:rsid w:val="00655C98"/>
    <w:rsid w:val="00677024"/>
    <w:rsid w:val="00683AFA"/>
    <w:rsid w:val="006A1BA1"/>
    <w:rsid w:val="006A2499"/>
    <w:rsid w:val="006A4283"/>
    <w:rsid w:val="006A5638"/>
    <w:rsid w:val="006B22DA"/>
    <w:rsid w:val="006B2C74"/>
    <w:rsid w:val="006B64AE"/>
    <w:rsid w:val="006F1CC2"/>
    <w:rsid w:val="006F6EF3"/>
    <w:rsid w:val="00702BB8"/>
    <w:rsid w:val="00707BC2"/>
    <w:rsid w:val="007544AD"/>
    <w:rsid w:val="007567E9"/>
    <w:rsid w:val="0078228D"/>
    <w:rsid w:val="00787BED"/>
    <w:rsid w:val="0079182C"/>
    <w:rsid w:val="007D6C78"/>
    <w:rsid w:val="007E31D3"/>
    <w:rsid w:val="007E4A4D"/>
    <w:rsid w:val="007F3A33"/>
    <w:rsid w:val="0081519D"/>
    <w:rsid w:val="00850487"/>
    <w:rsid w:val="0086585E"/>
    <w:rsid w:val="008737A4"/>
    <w:rsid w:val="008777E5"/>
    <w:rsid w:val="00881379"/>
    <w:rsid w:val="0088687A"/>
    <w:rsid w:val="00892FCE"/>
    <w:rsid w:val="00895109"/>
    <w:rsid w:val="008A4A81"/>
    <w:rsid w:val="008D37D4"/>
    <w:rsid w:val="008D52D9"/>
    <w:rsid w:val="00903CAC"/>
    <w:rsid w:val="009107ED"/>
    <w:rsid w:val="0091303A"/>
    <w:rsid w:val="00921010"/>
    <w:rsid w:val="00923DA0"/>
    <w:rsid w:val="00942CD6"/>
    <w:rsid w:val="009B2074"/>
    <w:rsid w:val="009B47C4"/>
    <w:rsid w:val="009B6AD6"/>
    <w:rsid w:val="009C383A"/>
    <w:rsid w:val="009D09A3"/>
    <w:rsid w:val="009D1858"/>
    <w:rsid w:val="009D3036"/>
    <w:rsid w:val="009D6A7D"/>
    <w:rsid w:val="009E3C3C"/>
    <w:rsid w:val="009F4308"/>
    <w:rsid w:val="00A06E60"/>
    <w:rsid w:val="00A11CB6"/>
    <w:rsid w:val="00A12516"/>
    <w:rsid w:val="00A13D4D"/>
    <w:rsid w:val="00A214F8"/>
    <w:rsid w:val="00A2579F"/>
    <w:rsid w:val="00A35743"/>
    <w:rsid w:val="00A449A5"/>
    <w:rsid w:val="00A572E5"/>
    <w:rsid w:val="00A66992"/>
    <w:rsid w:val="00A75BFA"/>
    <w:rsid w:val="00A7639A"/>
    <w:rsid w:val="00A83C7A"/>
    <w:rsid w:val="00A83CF4"/>
    <w:rsid w:val="00A978A1"/>
    <w:rsid w:val="00AA5294"/>
    <w:rsid w:val="00AB0398"/>
    <w:rsid w:val="00AB27B7"/>
    <w:rsid w:val="00AD69B0"/>
    <w:rsid w:val="00B1236D"/>
    <w:rsid w:val="00B1381A"/>
    <w:rsid w:val="00B14CBA"/>
    <w:rsid w:val="00B2723F"/>
    <w:rsid w:val="00B353DB"/>
    <w:rsid w:val="00B44D7A"/>
    <w:rsid w:val="00B60E5E"/>
    <w:rsid w:val="00B65FA4"/>
    <w:rsid w:val="00B903E7"/>
    <w:rsid w:val="00BA01A9"/>
    <w:rsid w:val="00BB066A"/>
    <w:rsid w:val="00BC3ED3"/>
    <w:rsid w:val="00BC6E53"/>
    <w:rsid w:val="00BD1F6E"/>
    <w:rsid w:val="00BD70EB"/>
    <w:rsid w:val="00BE78CF"/>
    <w:rsid w:val="00C07200"/>
    <w:rsid w:val="00C22D03"/>
    <w:rsid w:val="00C42671"/>
    <w:rsid w:val="00C431E0"/>
    <w:rsid w:val="00C466C8"/>
    <w:rsid w:val="00C52207"/>
    <w:rsid w:val="00C57591"/>
    <w:rsid w:val="00C74702"/>
    <w:rsid w:val="00C91265"/>
    <w:rsid w:val="00C9584B"/>
    <w:rsid w:val="00CC29A0"/>
    <w:rsid w:val="00CC3F67"/>
    <w:rsid w:val="00CC50AB"/>
    <w:rsid w:val="00CC61F5"/>
    <w:rsid w:val="00CE66B2"/>
    <w:rsid w:val="00CF2A11"/>
    <w:rsid w:val="00CF60C2"/>
    <w:rsid w:val="00D119B5"/>
    <w:rsid w:val="00D20225"/>
    <w:rsid w:val="00D70C59"/>
    <w:rsid w:val="00D71CBC"/>
    <w:rsid w:val="00D72E0D"/>
    <w:rsid w:val="00D81303"/>
    <w:rsid w:val="00D92647"/>
    <w:rsid w:val="00D9264A"/>
    <w:rsid w:val="00D970D8"/>
    <w:rsid w:val="00DB24C8"/>
    <w:rsid w:val="00DB3575"/>
    <w:rsid w:val="00DC1D75"/>
    <w:rsid w:val="00DC717C"/>
    <w:rsid w:val="00DE0B2A"/>
    <w:rsid w:val="00DE2434"/>
    <w:rsid w:val="00DE540A"/>
    <w:rsid w:val="00DF422A"/>
    <w:rsid w:val="00E00A0A"/>
    <w:rsid w:val="00E01F9A"/>
    <w:rsid w:val="00E255EC"/>
    <w:rsid w:val="00E47CD7"/>
    <w:rsid w:val="00E57BF5"/>
    <w:rsid w:val="00E77CC4"/>
    <w:rsid w:val="00E8563A"/>
    <w:rsid w:val="00EA06F9"/>
    <w:rsid w:val="00EB33F8"/>
    <w:rsid w:val="00EC02D7"/>
    <w:rsid w:val="00EC45E2"/>
    <w:rsid w:val="00ED3376"/>
    <w:rsid w:val="00EE07DD"/>
    <w:rsid w:val="00EE1D81"/>
    <w:rsid w:val="00EE6891"/>
    <w:rsid w:val="00EE7EBC"/>
    <w:rsid w:val="00F07570"/>
    <w:rsid w:val="00F2135A"/>
    <w:rsid w:val="00F2762A"/>
    <w:rsid w:val="00F32A47"/>
    <w:rsid w:val="00F407E5"/>
    <w:rsid w:val="00F5458B"/>
    <w:rsid w:val="00F578D2"/>
    <w:rsid w:val="00F613B7"/>
    <w:rsid w:val="00F63399"/>
    <w:rsid w:val="00F80BD0"/>
    <w:rsid w:val="00F86570"/>
    <w:rsid w:val="00F96522"/>
    <w:rsid w:val="00F97014"/>
    <w:rsid w:val="00FB4A10"/>
    <w:rsid w:val="00FB5B94"/>
    <w:rsid w:val="00FE1DEA"/>
    <w:rsid w:val="00FE404D"/>
    <w:rsid w:val="00FE52A7"/>
    <w:rsid w:val="00FF39BA"/>
    <w:rsid w:val="00FF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C561E"/>
  <w15:docId w15:val="{CE42A4B2-DB6F-4C74-91A3-0C982E4D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502"/>
    <w:pPr>
      <w:spacing w:after="0" w:line="240" w:lineRule="auto"/>
    </w:pPr>
  </w:style>
  <w:style w:type="character" w:styleId="Hyperlink">
    <w:name w:val="Hyperlink"/>
    <w:basedOn w:val="DefaultParagraphFont"/>
    <w:uiPriority w:val="99"/>
    <w:unhideWhenUsed/>
    <w:rsid w:val="00066502"/>
    <w:rPr>
      <w:color w:val="0000FF" w:themeColor="hyperlink"/>
      <w:u w:val="single"/>
    </w:rPr>
  </w:style>
  <w:style w:type="paragraph" w:styleId="BalloonText">
    <w:name w:val="Balloon Text"/>
    <w:basedOn w:val="Normal"/>
    <w:link w:val="BalloonTextChar"/>
    <w:uiPriority w:val="99"/>
    <w:semiHidden/>
    <w:unhideWhenUsed/>
    <w:rsid w:val="0006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02"/>
    <w:rPr>
      <w:rFonts w:ascii="Tahoma" w:hAnsi="Tahoma" w:cs="Tahoma"/>
      <w:sz w:val="16"/>
      <w:szCs w:val="16"/>
    </w:rPr>
  </w:style>
  <w:style w:type="paragraph" w:styleId="Header">
    <w:name w:val="header"/>
    <w:basedOn w:val="Normal"/>
    <w:link w:val="HeaderChar"/>
    <w:uiPriority w:val="99"/>
    <w:unhideWhenUsed/>
    <w:rsid w:val="0006650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66502"/>
  </w:style>
  <w:style w:type="paragraph" w:styleId="Footer">
    <w:name w:val="footer"/>
    <w:basedOn w:val="Normal"/>
    <w:link w:val="FooterChar"/>
    <w:uiPriority w:val="99"/>
    <w:unhideWhenUsed/>
    <w:rsid w:val="0006650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66502"/>
  </w:style>
  <w:style w:type="paragraph" w:styleId="ListParagraph">
    <w:name w:val="List Paragraph"/>
    <w:basedOn w:val="Normal"/>
    <w:uiPriority w:val="34"/>
    <w:qFormat/>
    <w:rsid w:val="00007D79"/>
    <w:pPr>
      <w:ind w:left="720"/>
      <w:contextualSpacing/>
    </w:pPr>
  </w:style>
  <w:style w:type="paragraph" w:customStyle="1" w:styleId="Default">
    <w:name w:val="Default"/>
    <w:rsid w:val="0000118B"/>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rsid w:val="0030217A"/>
  </w:style>
  <w:style w:type="table" w:styleId="TableGrid">
    <w:name w:val="Table Grid"/>
    <w:basedOn w:val="TableNormal"/>
    <w:uiPriority w:val="39"/>
    <w:rsid w:val="00921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9708">
      <w:bodyDiv w:val="1"/>
      <w:marLeft w:val="0"/>
      <w:marRight w:val="0"/>
      <w:marTop w:val="0"/>
      <w:marBottom w:val="0"/>
      <w:divBdr>
        <w:top w:val="none" w:sz="0" w:space="0" w:color="auto"/>
        <w:left w:val="none" w:sz="0" w:space="0" w:color="auto"/>
        <w:bottom w:val="none" w:sz="0" w:space="0" w:color="auto"/>
        <w:right w:val="none" w:sz="0" w:space="0" w:color="auto"/>
      </w:divBdr>
    </w:div>
    <w:div w:id="101994926">
      <w:bodyDiv w:val="1"/>
      <w:marLeft w:val="0"/>
      <w:marRight w:val="0"/>
      <w:marTop w:val="0"/>
      <w:marBottom w:val="0"/>
      <w:divBdr>
        <w:top w:val="none" w:sz="0" w:space="0" w:color="auto"/>
        <w:left w:val="none" w:sz="0" w:space="0" w:color="auto"/>
        <w:bottom w:val="none" w:sz="0" w:space="0" w:color="auto"/>
        <w:right w:val="none" w:sz="0" w:space="0" w:color="auto"/>
      </w:divBdr>
    </w:div>
    <w:div w:id="420176000">
      <w:bodyDiv w:val="1"/>
      <w:marLeft w:val="0"/>
      <w:marRight w:val="0"/>
      <w:marTop w:val="0"/>
      <w:marBottom w:val="0"/>
      <w:divBdr>
        <w:top w:val="none" w:sz="0" w:space="0" w:color="auto"/>
        <w:left w:val="none" w:sz="0" w:space="0" w:color="auto"/>
        <w:bottom w:val="none" w:sz="0" w:space="0" w:color="auto"/>
        <w:right w:val="none" w:sz="0" w:space="0" w:color="auto"/>
      </w:divBdr>
    </w:div>
    <w:div w:id="526144842">
      <w:bodyDiv w:val="1"/>
      <w:marLeft w:val="0"/>
      <w:marRight w:val="0"/>
      <w:marTop w:val="0"/>
      <w:marBottom w:val="0"/>
      <w:divBdr>
        <w:top w:val="none" w:sz="0" w:space="0" w:color="auto"/>
        <w:left w:val="none" w:sz="0" w:space="0" w:color="auto"/>
        <w:bottom w:val="none" w:sz="0" w:space="0" w:color="auto"/>
        <w:right w:val="none" w:sz="0" w:space="0" w:color="auto"/>
      </w:divBdr>
    </w:div>
    <w:div w:id="836992674">
      <w:bodyDiv w:val="1"/>
      <w:marLeft w:val="0"/>
      <w:marRight w:val="0"/>
      <w:marTop w:val="0"/>
      <w:marBottom w:val="0"/>
      <w:divBdr>
        <w:top w:val="none" w:sz="0" w:space="0" w:color="auto"/>
        <w:left w:val="none" w:sz="0" w:space="0" w:color="auto"/>
        <w:bottom w:val="none" w:sz="0" w:space="0" w:color="auto"/>
        <w:right w:val="none" w:sz="0" w:space="0" w:color="auto"/>
      </w:divBdr>
    </w:div>
    <w:div w:id="1128430562">
      <w:bodyDiv w:val="1"/>
      <w:marLeft w:val="0"/>
      <w:marRight w:val="0"/>
      <w:marTop w:val="0"/>
      <w:marBottom w:val="0"/>
      <w:divBdr>
        <w:top w:val="none" w:sz="0" w:space="0" w:color="auto"/>
        <w:left w:val="none" w:sz="0" w:space="0" w:color="auto"/>
        <w:bottom w:val="none" w:sz="0" w:space="0" w:color="auto"/>
        <w:right w:val="none" w:sz="0" w:space="0" w:color="auto"/>
      </w:divBdr>
    </w:div>
    <w:div w:id="1489056473">
      <w:bodyDiv w:val="1"/>
      <w:marLeft w:val="0"/>
      <w:marRight w:val="0"/>
      <w:marTop w:val="0"/>
      <w:marBottom w:val="0"/>
      <w:divBdr>
        <w:top w:val="none" w:sz="0" w:space="0" w:color="auto"/>
        <w:left w:val="none" w:sz="0" w:space="0" w:color="auto"/>
        <w:bottom w:val="none" w:sz="0" w:space="0" w:color="auto"/>
        <w:right w:val="none" w:sz="0" w:space="0" w:color="auto"/>
      </w:divBdr>
    </w:div>
    <w:div w:id="1522207993">
      <w:bodyDiv w:val="1"/>
      <w:marLeft w:val="0"/>
      <w:marRight w:val="0"/>
      <w:marTop w:val="0"/>
      <w:marBottom w:val="0"/>
      <w:divBdr>
        <w:top w:val="none" w:sz="0" w:space="0" w:color="auto"/>
        <w:left w:val="none" w:sz="0" w:space="0" w:color="auto"/>
        <w:bottom w:val="none" w:sz="0" w:space="0" w:color="auto"/>
        <w:right w:val="none" w:sz="0" w:space="0" w:color="auto"/>
      </w:divBdr>
      <w:divsChild>
        <w:div w:id="1752848687">
          <w:marLeft w:val="0"/>
          <w:marRight w:val="0"/>
          <w:marTop w:val="0"/>
          <w:marBottom w:val="0"/>
          <w:divBdr>
            <w:top w:val="none" w:sz="0" w:space="0" w:color="auto"/>
            <w:left w:val="none" w:sz="0" w:space="0" w:color="auto"/>
            <w:bottom w:val="none" w:sz="0" w:space="0" w:color="auto"/>
            <w:right w:val="none" w:sz="0" w:space="0" w:color="auto"/>
          </w:divBdr>
          <w:divsChild>
            <w:div w:id="891690963">
              <w:marLeft w:val="0"/>
              <w:marRight w:val="0"/>
              <w:marTop w:val="0"/>
              <w:marBottom w:val="0"/>
              <w:divBdr>
                <w:top w:val="none" w:sz="0" w:space="0" w:color="auto"/>
                <w:left w:val="none" w:sz="0" w:space="0" w:color="auto"/>
                <w:bottom w:val="none" w:sz="0" w:space="0" w:color="auto"/>
                <w:right w:val="none" w:sz="0" w:space="0" w:color="auto"/>
              </w:divBdr>
              <w:divsChild>
                <w:div w:id="1257203901">
                  <w:marLeft w:val="0"/>
                  <w:marRight w:val="0"/>
                  <w:marTop w:val="0"/>
                  <w:marBottom w:val="0"/>
                  <w:divBdr>
                    <w:top w:val="none" w:sz="0" w:space="0" w:color="auto"/>
                    <w:left w:val="none" w:sz="0" w:space="0" w:color="auto"/>
                    <w:bottom w:val="none" w:sz="0" w:space="0" w:color="auto"/>
                    <w:right w:val="none" w:sz="0" w:space="0" w:color="auto"/>
                  </w:divBdr>
                  <w:divsChild>
                    <w:div w:id="9598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8831">
              <w:marLeft w:val="0"/>
              <w:marRight w:val="0"/>
              <w:marTop w:val="0"/>
              <w:marBottom w:val="0"/>
              <w:divBdr>
                <w:top w:val="none" w:sz="0" w:space="0" w:color="auto"/>
                <w:left w:val="none" w:sz="0" w:space="0" w:color="auto"/>
                <w:bottom w:val="none" w:sz="0" w:space="0" w:color="auto"/>
                <w:right w:val="none" w:sz="0" w:space="0" w:color="auto"/>
              </w:divBdr>
              <w:divsChild>
                <w:div w:id="204223373">
                  <w:marLeft w:val="0"/>
                  <w:marRight w:val="0"/>
                  <w:marTop w:val="0"/>
                  <w:marBottom w:val="0"/>
                  <w:divBdr>
                    <w:top w:val="none" w:sz="0" w:space="0" w:color="auto"/>
                    <w:left w:val="none" w:sz="0" w:space="0" w:color="auto"/>
                    <w:bottom w:val="none" w:sz="0" w:space="0" w:color="auto"/>
                    <w:right w:val="none" w:sz="0" w:space="0" w:color="auto"/>
                  </w:divBdr>
                  <w:divsChild>
                    <w:div w:id="2068186139">
                      <w:marLeft w:val="0"/>
                      <w:marRight w:val="0"/>
                      <w:marTop w:val="0"/>
                      <w:marBottom w:val="0"/>
                      <w:divBdr>
                        <w:top w:val="none" w:sz="0" w:space="0" w:color="auto"/>
                        <w:left w:val="none" w:sz="0" w:space="0" w:color="auto"/>
                        <w:bottom w:val="none" w:sz="0" w:space="0" w:color="auto"/>
                        <w:right w:val="none" w:sz="0" w:space="0" w:color="auto"/>
                      </w:divBdr>
                    </w:div>
                    <w:div w:id="2071416053">
                      <w:marLeft w:val="0"/>
                      <w:marRight w:val="0"/>
                      <w:marTop w:val="0"/>
                      <w:marBottom w:val="0"/>
                      <w:divBdr>
                        <w:top w:val="none" w:sz="0" w:space="0" w:color="auto"/>
                        <w:left w:val="none" w:sz="0" w:space="0" w:color="auto"/>
                        <w:bottom w:val="none" w:sz="0" w:space="0" w:color="auto"/>
                        <w:right w:val="none" w:sz="0" w:space="0" w:color="auto"/>
                      </w:divBdr>
                      <w:divsChild>
                        <w:div w:id="282732233">
                          <w:marLeft w:val="0"/>
                          <w:marRight w:val="0"/>
                          <w:marTop w:val="0"/>
                          <w:marBottom w:val="0"/>
                          <w:divBdr>
                            <w:top w:val="none" w:sz="0" w:space="0" w:color="auto"/>
                            <w:left w:val="none" w:sz="0" w:space="0" w:color="auto"/>
                            <w:bottom w:val="none" w:sz="0" w:space="0" w:color="auto"/>
                            <w:right w:val="none" w:sz="0" w:space="0" w:color="auto"/>
                          </w:divBdr>
                          <w:divsChild>
                            <w:div w:id="19827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784640">
      <w:bodyDiv w:val="1"/>
      <w:marLeft w:val="0"/>
      <w:marRight w:val="0"/>
      <w:marTop w:val="0"/>
      <w:marBottom w:val="0"/>
      <w:divBdr>
        <w:top w:val="none" w:sz="0" w:space="0" w:color="auto"/>
        <w:left w:val="none" w:sz="0" w:space="0" w:color="auto"/>
        <w:bottom w:val="none" w:sz="0" w:space="0" w:color="auto"/>
        <w:right w:val="none" w:sz="0" w:space="0" w:color="auto"/>
      </w:divBdr>
    </w:div>
    <w:div w:id="16581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unity.canvaslms.com/docs/DOC-10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AF634-FC62-4223-81E7-956D218F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 Grimes</dc:creator>
  <cp:keywords/>
  <dc:description/>
  <cp:lastModifiedBy>Jeanine Van Becelaere</cp:lastModifiedBy>
  <cp:revision>2</cp:revision>
  <cp:lastPrinted>2019-02-13T16:34:00Z</cp:lastPrinted>
  <dcterms:created xsi:type="dcterms:W3CDTF">2019-02-14T16:16:00Z</dcterms:created>
  <dcterms:modified xsi:type="dcterms:W3CDTF">2019-02-14T16:16:00Z</dcterms:modified>
</cp:coreProperties>
</file>