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3DBB3" w14:textId="7C21B03A" w:rsidR="00C26D53" w:rsidRPr="001011CB" w:rsidRDefault="00C26D53" w:rsidP="009F5EA4">
      <w:pPr>
        <w:spacing w:line="180" w:lineRule="auto"/>
        <w:jc w:val="center"/>
      </w:pPr>
      <w:bookmarkStart w:id="0" w:name="_GoBack"/>
      <w:bookmarkEnd w:id="0"/>
      <w:r w:rsidRPr="001011CB">
        <w:t>DEPARTMENT OF HEALTH, HUMAN PERFORMANCE, AND RECREATION</w:t>
      </w:r>
    </w:p>
    <w:p w14:paraId="5F504F0C" w14:textId="77777777" w:rsidR="00C26D53" w:rsidRPr="001011CB" w:rsidRDefault="00C26D53" w:rsidP="006915C3">
      <w:pPr>
        <w:spacing w:line="180" w:lineRule="auto"/>
        <w:jc w:val="center"/>
      </w:pPr>
      <w:r w:rsidRPr="001011CB">
        <w:t>SCHOOL OF EDUCATION</w:t>
      </w:r>
    </w:p>
    <w:p w14:paraId="26F5644A" w14:textId="77777777" w:rsidR="00C26D53" w:rsidRPr="001011CB" w:rsidRDefault="00C26D53" w:rsidP="006915C3">
      <w:pPr>
        <w:spacing w:line="180" w:lineRule="auto"/>
        <w:jc w:val="center"/>
      </w:pPr>
      <w:r w:rsidRPr="001011CB">
        <w:t>PITTSBURG STATE UNIVERSITY</w:t>
      </w:r>
    </w:p>
    <w:p w14:paraId="17CF2F9C" w14:textId="3372A8FE" w:rsidR="00C26D53" w:rsidRPr="001011CB" w:rsidRDefault="00C26D53" w:rsidP="009F5EA4">
      <w:pPr>
        <w:spacing w:line="180" w:lineRule="auto"/>
        <w:ind w:left="3600" w:firstLine="720"/>
      </w:pPr>
      <w:r>
        <w:t>Fall 2013</w:t>
      </w:r>
    </w:p>
    <w:p w14:paraId="026228F3" w14:textId="77777777" w:rsidR="00C26D53" w:rsidRPr="001011CB" w:rsidRDefault="00C26D53" w:rsidP="00010DD1">
      <w:pPr>
        <w:spacing w:line="180" w:lineRule="auto"/>
        <w:ind w:left="720"/>
      </w:pPr>
    </w:p>
    <w:p w14:paraId="0AC9AB60" w14:textId="77777777" w:rsidR="00C26D53" w:rsidRPr="001011CB" w:rsidRDefault="00C26D53" w:rsidP="00010DD1">
      <w:pPr>
        <w:spacing w:line="180" w:lineRule="auto"/>
        <w:ind w:left="720"/>
      </w:pPr>
      <w:r>
        <w:t>Course Number:  REC 4</w:t>
      </w:r>
      <w:r w:rsidRPr="001011CB">
        <w:t>69</w:t>
      </w:r>
      <w:r w:rsidRPr="001011CB">
        <w:tab/>
      </w:r>
      <w:r w:rsidRPr="001011CB">
        <w:tab/>
      </w:r>
      <w:r w:rsidRPr="001011CB">
        <w:tab/>
        <w:t>Title: Intervention in Therapeutic Recreation</w:t>
      </w:r>
    </w:p>
    <w:p w14:paraId="75C04516" w14:textId="77777777" w:rsidR="00C26D53" w:rsidRDefault="00C26D53" w:rsidP="00010DD1">
      <w:pPr>
        <w:spacing w:line="180" w:lineRule="auto"/>
        <w:ind w:left="720"/>
      </w:pPr>
      <w:r w:rsidRPr="001011CB">
        <w:t>Credit Hours: 3</w:t>
      </w:r>
      <w:r w:rsidRPr="001011CB">
        <w:tab/>
      </w:r>
      <w:r w:rsidRPr="001011CB">
        <w:tab/>
      </w:r>
      <w:r w:rsidRPr="001011CB">
        <w:tab/>
      </w:r>
      <w:r w:rsidRPr="001011CB">
        <w:tab/>
      </w:r>
      <w:r>
        <w:tab/>
      </w:r>
      <w:r w:rsidRPr="001011CB">
        <w:t xml:space="preserve">Course Time: </w:t>
      </w:r>
      <w:r>
        <w:t xml:space="preserve">11 – 12:15 pm, </w:t>
      </w:r>
      <w:proofErr w:type="spellStart"/>
      <w:r>
        <w:t>Tu</w:t>
      </w:r>
      <w:proofErr w:type="spellEnd"/>
      <w:r>
        <w:t xml:space="preserve"> &amp; </w:t>
      </w:r>
      <w:proofErr w:type="spellStart"/>
      <w:r>
        <w:t>Th</w:t>
      </w:r>
      <w:proofErr w:type="spellEnd"/>
    </w:p>
    <w:p w14:paraId="6C274B33" w14:textId="77777777" w:rsidR="00C26D53" w:rsidRPr="001011CB" w:rsidRDefault="00C26D53" w:rsidP="00010DD1">
      <w:pPr>
        <w:spacing w:line="180" w:lineRule="auto"/>
        <w:ind w:left="720"/>
      </w:pPr>
      <w:r w:rsidRPr="001011CB">
        <w:t>Office Phone: 235-4670</w:t>
      </w:r>
    </w:p>
    <w:p w14:paraId="3A7CDBF0" w14:textId="77777777" w:rsidR="00C26D53" w:rsidRPr="001011CB" w:rsidRDefault="00C26D53" w:rsidP="00282EFB">
      <w:pPr>
        <w:spacing w:line="180" w:lineRule="auto"/>
        <w:ind w:left="5040" w:hanging="4320"/>
      </w:pPr>
      <w:r>
        <w:t xml:space="preserve">Office Hours: M &amp; W – 9:00-11:00am, and </w:t>
      </w:r>
      <w:proofErr w:type="spellStart"/>
      <w:r>
        <w:t>Tu</w:t>
      </w:r>
      <w:proofErr w:type="spellEnd"/>
      <w:r>
        <w:t xml:space="preserve"> &amp; </w:t>
      </w:r>
      <w:proofErr w:type="spellStart"/>
      <w:r>
        <w:t>Th</w:t>
      </w:r>
      <w:proofErr w:type="spellEnd"/>
      <w:r>
        <w:t xml:space="preserve"> 1-3:00pm; Fridays</w:t>
      </w:r>
      <w:r w:rsidRPr="001011CB">
        <w:t xml:space="preserve"> by appointment</w:t>
      </w:r>
    </w:p>
    <w:p w14:paraId="630E5C21" w14:textId="77777777" w:rsidR="00C26D53" w:rsidRPr="001011CB" w:rsidRDefault="00C26D53" w:rsidP="00010DD1">
      <w:pPr>
        <w:spacing w:line="180" w:lineRule="auto"/>
        <w:ind w:left="720"/>
      </w:pPr>
      <w:r>
        <w:t>Instructor:  Ms. Laura Covert, MS,</w:t>
      </w:r>
      <w:r w:rsidRPr="001011CB">
        <w:t xml:space="preserve"> CTRS</w:t>
      </w:r>
    </w:p>
    <w:p w14:paraId="1AEE9B0F" w14:textId="4A5C2AA2" w:rsidR="00C26D53" w:rsidRPr="001011CB" w:rsidRDefault="00C26D53" w:rsidP="009F5EA4">
      <w:pPr>
        <w:pBdr>
          <w:bottom w:val="single" w:sz="12" w:space="0" w:color="auto"/>
        </w:pBdr>
        <w:spacing w:line="180" w:lineRule="auto"/>
        <w:ind w:left="720"/>
      </w:pPr>
      <w:r w:rsidRPr="001011CB">
        <w:t>Office: HHPR Student Rec. Center Rm. 102</w:t>
      </w:r>
      <w:r>
        <w:t>A</w:t>
      </w:r>
    </w:p>
    <w:p w14:paraId="6B7A3550" w14:textId="3BEFB724" w:rsidR="009F5EA4" w:rsidRPr="009F5EA4" w:rsidRDefault="00C26D53" w:rsidP="009F5EA4">
      <w:pPr>
        <w:pStyle w:val="ListParagraph"/>
        <w:numPr>
          <w:ilvl w:val="0"/>
          <w:numId w:val="1"/>
        </w:numPr>
        <w:spacing w:line="180" w:lineRule="auto"/>
        <w:ind w:left="1440"/>
        <w:rPr>
          <w:b/>
        </w:rPr>
      </w:pPr>
      <w:r w:rsidRPr="000852E5">
        <w:rPr>
          <w:b/>
        </w:rPr>
        <w:t>COURSE DESCRIPTION</w:t>
      </w:r>
    </w:p>
    <w:p w14:paraId="1B67C63A" w14:textId="77777777" w:rsidR="00C26D53" w:rsidRPr="00A222B1" w:rsidRDefault="00C26D53" w:rsidP="00A222B1">
      <w:pPr>
        <w:spacing w:line="180" w:lineRule="auto"/>
        <w:ind w:left="1440"/>
      </w:pPr>
      <w:r w:rsidRPr="001011CB">
        <w:t>This course will explore the process of using various intervention strategies</w:t>
      </w:r>
      <w:r>
        <w:t xml:space="preserve"> with people who have</w:t>
      </w:r>
      <w:r w:rsidRPr="001011CB">
        <w:t xml:space="preserve"> dis</w:t>
      </w:r>
      <w:r>
        <w:t>abilities and the aged</w:t>
      </w:r>
      <w:r w:rsidRPr="001011CB">
        <w:t xml:space="preserve"> in order to bring abou</w:t>
      </w:r>
      <w:r>
        <w:t>t desired changes. Intervention</w:t>
      </w:r>
      <w:r w:rsidRPr="001011CB">
        <w:t xml:space="preserve"> techniques for both</w:t>
      </w:r>
      <w:r>
        <w:t xml:space="preserve"> </w:t>
      </w:r>
      <w:r w:rsidRPr="001011CB">
        <w:t>individual as well as small groups will be discussed. Interventions will include recreation activities as well as other forms of intervention</w:t>
      </w:r>
      <w:r w:rsidRPr="001011CB">
        <w:rPr>
          <w:sz w:val="24"/>
        </w:rPr>
        <w:t>.</w:t>
      </w:r>
    </w:p>
    <w:p w14:paraId="772C6859" w14:textId="77777777" w:rsidR="00C26D53" w:rsidRPr="001011CB" w:rsidRDefault="00C26D53" w:rsidP="00010DD1">
      <w:pPr>
        <w:spacing w:line="180" w:lineRule="auto"/>
        <w:ind w:left="1440"/>
        <w:rPr>
          <w:sz w:val="24"/>
        </w:rPr>
      </w:pPr>
    </w:p>
    <w:p w14:paraId="7DAC10E5" w14:textId="77777777" w:rsidR="00C26D53" w:rsidRPr="000852E5" w:rsidRDefault="00C26D53" w:rsidP="00010DD1">
      <w:pPr>
        <w:pStyle w:val="ListParagraph"/>
        <w:numPr>
          <w:ilvl w:val="0"/>
          <w:numId w:val="1"/>
        </w:numPr>
        <w:spacing w:line="180" w:lineRule="auto"/>
        <w:ind w:left="1440"/>
        <w:rPr>
          <w:b/>
        </w:rPr>
      </w:pPr>
      <w:r w:rsidRPr="000852E5">
        <w:rPr>
          <w:b/>
        </w:rPr>
        <w:t>COURSE OBJECTIVES</w:t>
      </w:r>
    </w:p>
    <w:p w14:paraId="4D11170E" w14:textId="77777777" w:rsidR="00C26D53" w:rsidRPr="001011CB" w:rsidRDefault="00C26D53" w:rsidP="00010DD1">
      <w:pPr>
        <w:spacing w:line="180" w:lineRule="auto"/>
        <w:ind w:left="720" w:firstLine="720"/>
      </w:pPr>
      <w:r w:rsidRPr="001011CB">
        <w:t>Upon completion of this course, each student should:</w:t>
      </w:r>
    </w:p>
    <w:p w14:paraId="23AE434A" w14:textId="77777777" w:rsidR="00C26D53" w:rsidRDefault="00C26D53" w:rsidP="00010DD1">
      <w:pPr>
        <w:pStyle w:val="ListParagraph"/>
        <w:numPr>
          <w:ilvl w:val="0"/>
          <w:numId w:val="4"/>
        </w:numPr>
        <w:spacing w:line="180" w:lineRule="auto"/>
        <w:ind w:left="2160" w:hanging="720"/>
      </w:pPr>
      <w:r w:rsidRPr="001011CB">
        <w:t>Understand the value leisure and play have as the therapeutic tool/agent</w:t>
      </w:r>
    </w:p>
    <w:p w14:paraId="351024A1" w14:textId="4759F24E" w:rsidR="008E65E0" w:rsidRPr="008E65E0" w:rsidRDefault="008E65E0" w:rsidP="008E65E0">
      <w:pPr>
        <w:pStyle w:val="ListParagraph"/>
        <w:spacing w:line="180" w:lineRule="auto"/>
        <w:ind w:left="2160"/>
        <w:rPr>
          <w:i/>
        </w:rPr>
      </w:pPr>
      <w:r>
        <w:rPr>
          <w:i/>
        </w:rPr>
        <w:t>(7.01.01)</w:t>
      </w:r>
    </w:p>
    <w:p w14:paraId="22FBF87C" w14:textId="59F329C3" w:rsidR="00C26D53" w:rsidRPr="001011CB" w:rsidRDefault="00C26D53" w:rsidP="00ED329C">
      <w:pPr>
        <w:pStyle w:val="ListParagraph"/>
        <w:numPr>
          <w:ilvl w:val="0"/>
          <w:numId w:val="4"/>
        </w:numPr>
        <w:spacing w:line="180" w:lineRule="auto"/>
        <w:ind w:left="2160" w:hanging="720"/>
      </w:pPr>
      <w:r w:rsidRPr="001011CB">
        <w:t>Gain a greater sense of self-awareness and the use of self as a</w:t>
      </w:r>
      <w:r>
        <w:t xml:space="preserve"> </w:t>
      </w:r>
      <w:r w:rsidRPr="001011CB">
        <w:t xml:space="preserve">therapeutic/advocate/change agent </w:t>
      </w:r>
      <w:r>
        <w:t xml:space="preserve">and understanding of </w:t>
      </w:r>
      <w:proofErr w:type="spellStart"/>
      <w:r>
        <w:t>wholistic</w:t>
      </w:r>
      <w:proofErr w:type="spellEnd"/>
      <w:r>
        <w:t xml:space="preserve"> health and wellness </w:t>
      </w:r>
      <w:r w:rsidRPr="001011CB">
        <w:t>in the provision of leisure services to people with disabl</w:t>
      </w:r>
      <w:r w:rsidR="008E65E0">
        <w:t xml:space="preserve">ing conditions </w:t>
      </w:r>
      <w:r w:rsidR="008E65E0">
        <w:rPr>
          <w:i/>
        </w:rPr>
        <w:t>(7.01.01 &amp; 7.02.01)</w:t>
      </w:r>
    </w:p>
    <w:p w14:paraId="37786C83" w14:textId="77777777" w:rsidR="00C26D53" w:rsidRPr="001011CB" w:rsidRDefault="00C26D53" w:rsidP="00010DD1">
      <w:pPr>
        <w:pStyle w:val="ListParagraph"/>
        <w:numPr>
          <w:ilvl w:val="0"/>
          <w:numId w:val="4"/>
        </w:numPr>
        <w:spacing w:line="180" w:lineRule="auto"/>
        <w:ind w:left="2160" w:hanging="720"/>
      </w:pPr>
      <w:r w:rsidRPr="001011CB">
        <w:t>Develop skills in leading both individual and group recreation therapy sessions.</w:t>
      </w:r>
    </w:p>
    <w:p w14:paraId="21E7B1A9" w14:textId="5940EEDD" w:rsidR="00C26D53" w:rsidRPr="00A222B1" w:rsidRDefault="00C26D53" w:rsidP="00A222B1">
      <w:pPr>
        <w:pStyle w:val="ListParagraph"/>
        <w:numPr>
          <w:ilvl w:val="0"/>
          <w:numId w:val="4"/>
        </w:numPr>
        <w:spacing w:line="180" w:lineRule="auto"/>
        <w:ind w:left="2160" w:hanging="720"/>
      </w:pPr>
      <w:r>
        <w:t>Develop an</w:t>
      </w:r>
      <w:r w:rsidRPr="001011CB">
        <w:t xml:space="preserve"> understanding of the use of leisure education and leisure counseling with people </w:t>
      </w:r>
      <w:r w:rsidRPr="00A222B1">
        <w:t>with various disabl</w:t>
      </w:r>
      <w:r w:rsidR="008E65E0">
        <w:t xml:space="preserve">ing conditions. </w:t>
      </w:r>
      <w:r w:rsidR="008E65E0">
        <w:rPr>
          <w:i/>
        </w:rPr>
        <w:t>(7.01.01 &amp; 7.02.01)</w:t>
      </w:r>
    </w:p>
    <w:p w14:paraId="50977297" w14:textId="0EA5FEBA" w:rsidR="00C26D53" w:rsidRPr="00A222B1" w:rsidRDefault="00C26D53" w:rsidP="00A222B1">
      <w:pPr>
        <w:pStyle w:val="ListParagraph"/>
        <w:numPr>
          <w:ilvl w:val="0"/>
          <w:numId w:val="4"/>
        </w:numPr>
        <w:spacing w:line="180" w:lineRule="auto"/>
        <w:ind w:left="2160" w:hanging="720"/>
      </w:pPr>
      <w:r w:rsidRPr="001011CB">
        <w:t xml:space="preserve">Learn about various facilitation techniques currently being used in the field of TR for a variety </w:t>
      </w:r>
      <w:r w:rsidRPr="00A222B1">
        <w:t>of different popul</w:t>
      </w:r>
      <w:r w:rsidR="008E65E0">
        <w:t xml:space="preserve">ations. </w:t>
      </w:r>
      <w:r w:rsidR="008E65E0">
        <w:rPr>
          <w:i/>
        </w:rPr>
        <w:t>(7.01.01 &amp; 7.02.01)</w:t>
      </w:r>
    </w:p>
    <w:p w14:paraId="5D13EEA9" w14:textId="77777777" w:rsidR="00C26D53" w:rsidRPr="001011CB" w:rsidRDefault="00C26D53" w:rsidP="00010DD1">
      <w:pPr>
        <w:pStyle w:val="ListParagraph"/>
        <w:numPr>
          <w:ilvl w:val="0"/>
          <w:numId w:val="4"/>
        </w:numPr>
        <w:spacing w:line="180" w:lineRule="auto"/>
        <w:ind w:left="2160" w:hanging="720"/>
      </w:pPr>
      <w:r w:rsidRPr="001011CB">
        <w:t>Knowledge of the basic tools of written and oral communication.</w:t>
      </w:r>
    </w:p>
    <w:p w14:paraId="60B7A122" w14:textId="5CB6B3D9" w:rsidR="00C26D53" w:rsidRPr="00A222B1" w:rsidRDefault="00C26D53" w:rsidP="00A222B1">
      <w:pPr>
        <w:pStyle w:val="ListParagraph"/>
        <w:numPr>
          <w:ilvl w:val="0"/>
          <w:numId w:val="4"/>
        </w:numPr>
        <w:spacing w:line="180" w:lineRule="auto"/>
        <w:ind w:left="2160" w:hanging="720"/>
      </w:pPr>
      <w:r w:rsidRPr="001011CB">
        <w:t xml:space="preserve">Have developed a better understanding of the concept of a profession and professional organization </w:t>
      </w:r>
      <w:r w:rsidRPr="00A222B1">
        <w:t>and certification as related to leisure servi</w:t>
      </w:r>
      <w:r w:rsidR="008E65E0">
        <w:t>ce (</w:t>
      </w:r>
      <w:r w:rsidR="008E65E0">
        <w:rPr>
          <w:i/>
        </w:rPr>
        <w:t>7.01.01</w:t>
      </w:r>
      <w:r w:rsidRPr="00A222B1">
        <w:t>)</w:t>
      </w:r>
    </w:p>
    <w:p w14:paraId="7FAD8A16" w14:textId="57C8DA9B" w:rsidR="00C26D53" w:rsidRPr="00A222B1" w:rsidRDefault="00C26D53" w:rsidP="00A222B1">
      <w:pPr>
        <w:pStyle w:val="ListParagraph"/>
        <w:numPr>
          <w:ilvl w:val="0"/>
          <w:numId w:val="4"/>
        </w:numPr>
        <w:spacing w:line="180" w:lineRule="auto"/>
        <w:ind w:left="2160" w:hanging="720"/>
      </w:pPr>
      <w:r>
        <w:t xml:space="preserve">Have developed a better understanding of ethical and legal principles and professionalism as </w:t>
      </w:r>
      <w:r w:rsidRPr="00A222B1">
        <w:t>applied to all professional practices, attitudes, and behaviors in leisure services del</w:t>
      </w:r>
      <w:r w:rsidR="008E65E0">
        <w:t xml:space="preserve">ivered. </w:t>
      </w:r>
      <w:r w:rsidR="008E65E0">
        <w:rPr>
          <w:i/>
        </w:rPr>
        <w:t>(7.01.01)</w:t>
      </w:r>
    </w:p>
    <w:p w14:paraId="3F976E0C" w14:textId="77777777" w:rsidR="00C26D53" w:rsidRPr="00A222B1" w:rsidRDefault="00C26D53" w:rsidP="00A222B1">
      <w:pPr>
        <w:pStyle w:val="ListParagraph"/>
        <w:numPr>
          <w:ilvl w:val="0"/>
          <w:numId w:val="4"/>
        </w:numPr>
        <w:spacing w:line="180" w:lineRule="auto"/>
        <w:ind w:left="2160" w:hanging="720"/>
      </w:pPr>
      <w:r>
        <w:t xml:space="preserve">Have developed a better understanding the importance of and resources for professional </w:t>
      </w:r>
      <w:r w:rsidRPr="00A222B1">
        <w:t>development.</w:t>
      </w:r>
    </w:p>
    <w:p w14:paraId="2F65862C" w14:textId="149337FF" w:rsidR="00C26D53" w:rsidRPr="00A222B1" w:rsidRDefault="00C26D53" w:rsidP="00A222B1">
      <w:pPr>
        <w:pStyle w:val="ListParagraph"/>
        <w:numPr>
          <w:ilvl w:val="0"/>
          <w:numId w:val="4"/>
        </w:numPr>
        <w:spacing w:line="180" w:lineRule="auto"/>
        <w:ind w:left="2160" w:hanging="720"/>
      </w:pPr>
      <w:r>
        <w:t xml:space="preserve">Have developed a better understanding of and the ability to facilitate the concept of leisure </w:t>
      </w:r>
      <w:r w:rsidRPr="00A222B1">
        <w:t>lifestyle for continued individual development and expression throughout the h</w:t>
      </w:r>
      <w:r w:rsidR="008E65E0">
        <w:t xml:space="preserve">uman life span. </w:t>
      </w:r>
      <w:r w:rsidR="008E65E0">
        <w:rPr>
          <w:i/>
        </w:rPr>
        <w:t>(7.02.01)</w:t>
      </w:r>
    </w:p>
    <w:p w14:paraId="64D90838" w14:textId="2F2A310A" w:rsidR="00C26D53" w:rsidRPr="00A222B1" w:rsidRDefault="00C26D53" w:rsidP="00A222B1">
      <w:pPr>
        <w:pStyle w:val="ListParagraph"/>
        <w:numPr>
          <w:ilvl w:val="0"/>
          <w:numId w:val="4"/>
        </w:numPr>
        <w:spacing w:line="180" w:lineRule="auto"/>
        <w:ind w:left="2160" w:hanging="720"/>
      </w:pPr>
      <w:r>
        <w:t xml:space="preserve">Have developed a better understanding of and the ability to use various leadership techniques </w:t>
      </w:r>
      <w:r w:rsidRPr="00A222B1">
        <w:t>and strategies to enhance the individual’s leisure experience for all populations, including tho</w:t>
      </w:r>
      <w:r w:rsidR="008E65E0">
        <w:t xml:space="preserve">se with special needs. </w:t>
      </w:r>
      <w:r w:rsidR="008E65E0">
        <w:rPr>
          <w:i/>
        </w:rPr>
        <w:t>(7.02.01)</w:t>
      </w:r>
    </w:p>
    <w:p w14:paraId="751D3C0F" w14:textId="4D645AC3" w:rsidR="00C26D53" w:rsidRPr="00A222B1" w:rsidRDefault="00C26D53" w:rsidP="00A222B1">
      <w:pPr>
        <w:pStyle w:val="ListParagraph"/>
        <w:numPr>
          <w:ilvl w:val="0"/>
          <w:numId w:val="4"/>
        </w:numPr>
        <w:spacing w:line="180" w:lineRule="auto"/>
        <w:ind w:left="2160" w:hanging="720"/>
      </w:pPr>
      <w:r>
        <w:t xml:space="preserve">Have developed a better understanding of the concept and use of leisure resources and inclusion </w:t>
      </w:r>
      <w:r w:rsidRPr="00A222B1">
        <w:t>to facilitate participant involvement and the roles and contribution of the client, family, and significant others in th</w:t>
      </w:r>
      <w:r w:rsidR="008E65E0">
        <w:t xml:space="preserve">e TR process. </w:t>
      </w:r>
      <w:r w:rsidR="008E65E0">
        <w:rPr>
          <w:i/>
        </w:rPr>
        <w:t>(7.02.01)</w:t>
      </w:r>
    </w:p>
    <w:p w14:paraId="7D9604FB" w14:textId="541765DB" w:rsidR="00C26D53" w:rsidRPr="00A222B1" w:rsidRDefault="00C26D53" w:rsidP="00A222B1">
      <w:pPr>
        <w:pStyle w:val="ListParagraph"/>
        <w:numPr>
          <w:ilvl w:val="0"/>
          <w:numId w:val="4"/>
        </w:numPr>
        <w:spacing w:line="180" w:lineRule="auto"/>
        <w:ind w:left="2160" w:hanging="720"/>
      </w:pPr>
      <w:r>
        <w:t xml:space="preserve">Have developed a better understanding of procedures and techniques for assessment of </w:t>
      </w:r>
      <w:r w:rsidR="008E65E0">
        <w:t xml:space="preserve">leisure needs. </w:t>
      </w:r>
      <w:r w:rsidR="008E65E0">
        <w:rPr>
          <w:i/>
        </w:rPr>
        <w:t>(7.02.01)</w:t>
      </w:r>
    </w:p>
    <w:p w14:paraId="7F4A02FF" w14:textId="649F3A9B" w:rsidR="00C26D53" w:rsidRPr="00A222B1" w:rsidRDefault="00C26D53" w:rsidP="00A222B1">
      <w:pPr>
        <w:pStyle w:val="ListParagraph"/>
        <w:numPr>
          <w:ilvl w:val="0"/>
          <w:numId w:val="4"/>
        </w:numPr>
        <w:spacing w:line="180" w:lineRule="auto"/>
        <w:ind w:left="2160" w:hanging="720"/>
      </w:pPr>
      <w:r>
        <w:t xml:space="preserve">Have developed a better understanding of the causes and characteristics of a variety of disabling </w:t>
      </w:r>
      <w:r w:rsidRPr="00A222B1">
        <w:t>co</w:t>
      </w:r>
      <w:r w:rsidR="008E65E0">
        <w:t xml:space="preserve">nditions. </w:t>
      </w:r>
      <w:r w:rsidR="008E65E0">
        <w:rPr>
          <w:i/>
        </w:rPr>
        <w:t>(7.01.01)</w:t>
      </w:r>
    </w:p>
    <w:p w14:paraId="5561ED8B" w14:textId="45C173D6" w:rsidR="00C26D53" w:rsidRPr="00A222B1" w:rsidRDefault="00C26D53" w:rsidP="00A222B1">
      <w:pPr>
        <w:pStyle w:val="ListParagraph"/>
        <w:numPr>
          <w:ilvl w:val="0"/>
          <w:numId w:val="4"/>
        </w:numPr>
        <w:spacing w:line="180" w:lineRule="auto"/>
        <w:ind w:left="2160" w:hanging="720"/>
      </w:pPr>
      <w:r>
        <w:t xml:space="preserve">Develop a basic understanding of the models of TR service delivery, including their related </w:t>
      </w:r>
      <w:r w:rsidRPr="00A222B1">
        <w:t>theori</w:t>
      </w:r>
      <w:r w:rsidR="008E65E0">
        <w:t xml:space="preserve">es and concepts </w:t>
      </w:r>
      <w:r w:rsidR="008E65E0">
        <w:rPr>
          <w:i/>
        </w:rPr>
        <w:t>(7.01.01)</w:t>
      </w:r>
    </w:p>
    <w:p w14:paraId="28E2BF8B" w14:textId="139E015E" w:rsidR="00C26D53" w:rsidRPr="00A222B1" w:rsidRDefault="00C26D53" w:rsidP="00A222B1">
      <w:pPr>
        <w:pStyle w:val="ListParagraph"/>
        <w:numPr>
          <w:ilvl w:val="0"/>
          <w:numId w:val="4"/>
        </w:numPr>
        <w:spacing w:line="180" w:lineRule="auto"/>
        <w:ind w:left="2160" w:hanging="720"/>
      </w:pPr>
      <w:r>
        <w:t xml:space="preserve">Develop a basic understanding of the roles, functions, and trends in health and human service </w:t>
      </w:r>
      <w:r w:rsidRPr="00A222B1">
        <w:t>agencies and the role of TR in</w:t>
      </w:r>
      <w:r w:rsidR="008E65E0">
        <w:t xml:space="preserve"> those settings </w:t>
      </w:r>
      <w:r w:rsidR="008E65E0">
        <w:rPr>
          <w:i/>
        </w:rPr>
        <w:t>(7.01.01)</w:t>
      </w:r>
    </w:p>
    <w:p w14:paraId="1DDB0D5E" w14:textId="405611F4" w:rsidR="00C26D53" w:rsidRDefault="00C26D53" w:rsidP="00F67407">
      <w:pPr>
        <w:pStyle w:val="ListParagraph"/>
        <w:numPr>
          <w:ilvl w:val="0"/>
          <w:numId w:val="4"/>
        </w:numPr>
        <w:spacing w:line="180" w:lineRule="auto"/>
        <w:ind w:left="2160" w:hanging="720"/>
      </w:pPr>
      <w:r>
        <w:t xml:space="preserve">Have developed a better understanding the role of the TR professional as an advocate for </w:t>
      </w:r>
      <w:r w:rsidRPr="00A222B1">
        <w:t>leisure and human rights and services for persons with illness an</w:t>
      </w:r>
      <w:r w:rsidR="008E65E0">
        <w:t xml:space="preserve">d disabilities. </w:t>
      </w:r>
      <w:r w:rsidR="008E65E0">
        <w:rPr>
          <w:i/>
        </w:rPr>
        <w:t>(7.02.01)</w:t>
      </w:r>
    </w:p>
    <w:p w14:paraId="779C88C4" w14:textId="77777777" w:rsidR="00C26D53" w:rsidRDefault="00C26D53" w:rsidP="00010DD1">
      <w:pPr>
        <w:spacing w:line="180" w:lineRule="auto"/>
        <w:ind w:left="720"/>
      </w:pPr>
    </w:p>
    <w:p w14:paraId="4B37BB31" w14:textId="77777777" w:rsidR="00C26D53" w:rsidRPr="000852E5" w:rsidRDefault="00C26D53" w:rsidP="00010DD1">
      <w:pPr>
        <w:pStyle w:val="ListParagraph"/>
        <w:numPr>
          <w:ilvl w:val="0"/>
          <w:numId w:val="1"/>
        </w:numPr>
        <w:spacing w:line="180" w:lineRule="auto"/>
        <w:ind w:left="1440"/>
        <w:rPr>
          <w:b/>
        </w:rPr>
      </w:pPr>
      <w:r w:rsidRPr="000852E5">
        <w:rPr>
          <w:b/>
        </w:rPr>
        <w:t>INSTRUCTIONAL RESOURCES</w:t>
      </w:r>
    </w:p>
    <w:p w14:paraId="34152789" w14:textId="77777777" w:rsidR="00C26D53" w:rsidRDefault="00C26D53" w:rsidP="00010DD1">
      <w:pPr>
        <w:pStyle w:val="ListParagraph"/>
        <w:spacing w:line="180" w:lineRule="auto"/>
        <w:ind w:left="2880" w:hanging="1440"/>
      </w:pPr>
      <w:r>
        <w:t>Text Books:</w:t>
      </w:r>
      <w:r>
        <w:tab/>
      </w:r>
      <w:r>
        <w:rPr>
          <w:u w:val="single"/>
        </w:rPr>
        <w:t>Facilitation of Therapeutic Recreation Services.  An Evidence-Based and Best Practices Approach to Techniques and Processes.</w:t>
      </w:r>
      <w:r>
        <w:t xml:space="preserve"> (2011) </w:t>
      </w:r>
      <w:proofErr w:type="spellStart"/>
      <w:r>
        <w:t>Stumbo</w:t>
      </w:r>
      <w:proofErr w:type="spellEnd"/>
      <w:r>
        <w:t xml:space="preserve">, N., &amp; </w:t>
      </w:r>
      <w:proofErr w:type="spellStart"/>
      <w:r>
        <w:t>Wardlaw</w:t>
      </w:r>
      <w:proofErr w:type="spellEnd"/>
      <w:r>
        <w:t>, B. (editors</w:t>
      </w:r>
      <w:proofErr w:type="gramStart"/>
      <w:r>
        <w:t>)  Venture</w:t>
      </w:r>
      <w:proofErr w:type="gramEnd"/>
      <w:r>
        <w:t xml:space="preserve"> Publishing</w:t>
      </w:r>
      <w:r>
        <w:tab/>
      </w:r>
    </w:p>
    <w:p w14:paraId="2A9A795B" w14:textId="77777777" w:rsidR="00C26D53" w:rsidRDefault="00C26D53" w:rsidP="00010DD1">
      <w:pPr>
        <w:pStyle w:val="ListParagraph"/>
        <w:spacing w:line="180" w:lineRule="auto"/>
        <w:ind w:left="2880" w:hanging="1440"/>
      </w:pPr>
    </w:p>
    <w:p w14:paraId="032E4F96" w14:textId="77777777" w:rsidR="00C26D53" w:rsidRDefault="00C26D53" w:rsidP="005425F8">
      <w:pPr>
        <w:pStyle w:val="ListParagraph"/>
        <w:spacing w:line="180" w:lineRule="auto"/>
        <w:ind w:left="2160" w:firstLine="720"/>
      </w:pPr>
      <w:r>
        <w:rPr>
          <w:u w:val="single"/>
        </w:rPr>
        <w:t>Recreational Therapy Handbook of Practice,</w:t>
      </w:r>
      <w:r>
        <w:t xml:space="preserve"> Porter &amp; Burlingame;</w:t>
      </w:r>
    </w:p>
    <w:p w14:paraId="22AFD176" w14:textId="77777777" w:rsidR="00C26D53" w:rsidRDefault="00C26D53" w:rsidP="00010DD1">
      <w:pPr>
        <w:pStyle w:val="ListParagraph"/>
        <w:spacing w:line="180" w:lineRule="auto"/>
        <w:ind w:left="3960" w:hanging="1080"/>
      </w:pPr>
      <w:r>
        <w:t>Idyll Arbor INC.; 2006   ISBN: 13-9781-882883-53-8</w:t>
      </w:r>
    </w:p>
    <w:p w14:paraId="4E03568A" w14:textId="77777777" w:rsidR="00C26D53" w:rsidRDefault="00C26D53" w:rsidP="00010DD1">
      <w:pPr>
        <w:spacing w:line="180" w:lineRule="auto"/>
        <w:ind w:left="720"/>
      </w:pPr>
    </w:p>
    <w:p w14:paraId="711BBF3A" w14:textId="77777777" w:rsidR="00C26D53" w:rsidRDefault="00C26D53" w:rsidP="00A222B1">
      <w:pPr>
        <w:spacing w:line="180" w:lineRule="auto"/>
        <w:ind w:left="2880"/>
      </w:pPr>
      <w:r>
        <w:rPr>
          <w:u w:val="single"/>
        </w:rPr>
        <w:t xml:space="preserve">Facilitation Techniques in Therapeutic Recreation, </w:t>
      </w:r>
      <w:r>
        <w:rPr>
          <w:b/>
          <w:u w:val="single"/>
        </w:rPr>
        <w:t>2</w:t>
      </w:r>
      <w:r w:rsidRPr="00DC24B4">
        <w:rPr>
          <w:b/>
          <w:u w:val="single"/>
          <w:vertAlign w:val="superscript"/>
        </w:rPr>
        <w:t>nd</w:t>
      </w:r>
      <w:r>
        <w:rPr>
          <w:b/>
          <w:u w:val="single"/>
        </w:rPr>
        <w:t xml:space="preserve"> Ed.</w:t>
      </w:r>
      <w:r>
        <w:rPr>
          <w:u w:val="single"/>
        </w:rPr>
        <w:t>,</w:t>
      </w:r>
      <w:r>
        <w:t xml:space="preserve"> </w:t>
      </w:r>
      <w:proofErr w:type="spellStart"/>
      <w:r>
        <w:t>Dattilo</w:t>
      </w:r>
      <w:proofErr w:type="spellEnd"/>
      <w:r>
        <w:t xml:space="preserve"> &amp; </w:t>
      </w:r>
      <w:proofErr w:type="spellStart"/>
      <w:r>
        <w:t>McKenney</w:t>
      </w:r>
      <w:proofErr w:type="spellEnd"/>
      <w:r>
        <w:t xml:space="preserve">; Venture Publishing; </w:t>
      </w:r>
      <w:proofErr w:type="gramStart"/>
      <w:r>
        <w:t>2011  ISBN</w:t>
      </w:r>
      <w:proofErr w:type="gramEnd"/>
      <w:r>
        <w:t>-13: 978-1-892132-93-2</w:t>
      </w:r>
    </w:p>
    <w:p w14:paraId="5083FEC4" w14:textId="77777777" w:rsidR="00C26D53" w:rsidRDefault="00C26D53" w:rsidP="005425F8">
      <w:pPr>
        <w:spacing w:line="180" w:lineRule="auto"/>
      </w:pPr>
    </w:p>
    <w:p w14:paraId="72D19837" w14:textId="77777777" w:rsidR="00C26D53" w:rsidRDefault="00C26D53" w:rsidP="00A222B1">
      <w:pPr>
        <w:spacing w:line="180" w:lineRule="auto"/>
        <w:ind w:left="2880"/>
      </w:pPr>
    </w:p>
    <w:p w14:paraId="6DC96F36" w14:textId="77777777" w:rsidR="00C26D53" w:rsidRDefault="00C26D53" w:rsidP="00A222B1">
      <w:pPr>
        <w:spacing w:line="180" w:lineRule="auto"/>
        <w:ind w:left="2880"/>
      </w:pPr>
      <w:r w:rsidRPr="00205E92">
        <w:rPr>
          <w:u w:val="single"/>
        </w:rPr>
        <w:t>Assistive Devices, Adaptive Strategies, and Recreational Activities</w:t>
      </w:r>
      <w:r>
        <w:t xml:space="preserve"> </w:t>
      </w:r>
      <w:r>
        <w:rPr>
          <w:u w:val="single"/>
        </w:rPr>
        <w:t xml:space="preserve">For </w:t>
      </w:r>
      <w:r w:rsidRPr="00205E92">
        <w:rPr>
          <w:u w:val="single"/>
        </w:rPr>
        <w:t>Students with Disabilities</w:t>
      </w:r>
      <w:r>
        <w:t xml:space="preserve">, Williams, Buzz; </w:t>
      </w:r>
      <w:proofErr w:type="spellStart"/>
      <w:r>
        <w:t>Sagamore</w:t>
      </w:r>
      <w:proofErr w:type="spellEnd"/>
      <w:r>
        <w:t xml:space="preserve"> Publishers</w:t>
      </w:r>
    </w:p>
    <w:p w14:paraId="63BC66EC" w14:textId="77777777" w:rsidR="00C26D53" w:rsidRDefault="00C26D53" w:rsidP="00010DD1">
      <w:pPr>
        <w:spacing w:line="180" w:lineRule="auto"/>
        <w:ind w:left="3600"/>
      </w:pPr>
    </w:p>
    <w:p w14:paraId="4DC552C3" w14:textId="77777777" w:rsidR="00C26D53" w:rsidRDefault="00C26D53" w:rsidP="00A222B1">
      <w:pPr>
        <w:spacing w:line="180" w:lineRule="auto"/>
        <w:ind w:left="2880"/>
      </w:pPr>
      <w:r w:rsidRPr="00427854">
        <w:rPr>
          <w:u w:val="single"/>
        </w:rPr>
        <w:t>Client Outcomes in Therapeutic Recreation Services</w:t>
      </w:r>
      <w:r>
        <w:t xml:space="preserve">; </w:t>
      </w:r>
      <w:proofErr w:type="spellStart"/>
      <w:r>
        <w:t>Stumbo</w:t>
      </w:r>
      <w:proofErr w:type="spellEnd"/>
      <w:r>
        <w:t>, N. (editor); Venture Publishing</w:t>
      </w:r>
    </w:p>
    <w:p w14:paraId="2604D351" w14:textId="77777777" w:rsidR="00C26D53" w:rsidRDefault="00C26D53" w:rsidP="005425F8">
      <w:pPr>
        <w:spacing w:line="180" w:lineRule="auto"/>
      </w:pPr>
    </w:p>
    <w:p w14:paraId="222B810D" w14:textId="77777777" w:rsidR="00C26D53" w:rsidRDefault="00C26D53" w:rsidP="00A222B1">
      <w:pPr>
        <w:spacing w:line="180" w:lineRule="auto"/>
        <w:ind w:left="2880"/>
      </w:pPr>
      <w:r w:rsidRPr="000852E5">
        <w:rPr>
          <w:u w:val="single"/>
        </w:rPr>
        <w:t>Therapeutic Recreation Program Design: Principles and Procedures</w:t>
      </w:r>
      <w:r>
        <w:t>, Peterson and Gunn, 2009</w:t>
      </w:r>
    </w:p>
    <w:p w14:paraId="7A029328" w14:textId="77777777" w:rsidR="00C26D53" w:rsidRDefault="00C26D53" w:rsidP="00010DD1">
      <w:pPr>
        <w:spacing w:line="180" w:lineRule="auto"/>
        <w:ind w:left="3510"/>
      </w:pPr>
    </w:p>
    <w:p w14:paraId="4FD451A7" w14:textId="77777777" w:rsidR="00C26D53" w:rsidRDefault="00C26D53" w:rsidP="007D37B1">
      <w:pPr>
        <w:spacing w:line="180" w:lineRule="auto"/>
        <w:ind w:left="720" w:firstLine="720"/>
      </w:pPr>
      <w:r>
        <w:t>Notes, Video Presentations, and Handouts</w:t>
      </w:r>
    </w:p>
    <w:p w14:paraId="1F4D51B5" w14:textId="77777777" w:rsidR="00C26D53" w:rsidRDefault="00C26D53" w:rsidP="00010DD1">
      <w:pPr>
        <w:spacing w:line="180" w:lineRule="auto"/>
        <w:ind w:left="720"/>
      </w:pPr>
    </w:p>
    <w:p w14:paraId="74443EA7" w14:textId="77777777" w:rsidR="00C26D53" w:rsidRPr="000852E5" w:rsidRDefault="00C26D53" w:rsidP="003533BF">
      <w:pPr>
        <w:pStyle w:val="ListParagraph"/>
        <w:tabs>
          <w:tab w:val="left" w:pos="720"/>
        </w:tabs>
        <w:spacing w:line="180" w:lineRule="auto"/>
        <w:rPr>
          <w:b/>
        </w:rPr>
      </w:pPr>
      <w:r>
        <w:rPr>
          <w:b/>
        </w:rPr>
        <w:t xml:space="preserve">        IV.  TEACHING STRAT</w:t>
      </w:r>
      <w:r w:rsidRPr="000852E5">
        <w:rPr>
          <w:b/>
        </w:rPr>
        <w:t>EGIES</w:t>
      </w:r>
    </w:p>
    <w:p w14:paraId="79248BD1" w14:textId="77777777" w:rsidR="00C26D53" w:rsidRDefault="00C26D53" w:rsidP="007D37B1">
      <w:pPr>
        <w:spacing w:line="180" w:lineRule="auto"/>
        <w:ind w:left="720" w:firstLine="720"/>
      </w:pPr>
      <w:r>
        <w:t>Lectures</w:t>
      </w:r>
      <w:r>
        <w:tab/>
        <w:t>Guest Speakers/Videos/Film</w:t>
      </w:r>
      <w:r>
        <w:tab/>
        <w:t>Student Presentations</w:t>
      </w:r>
    </w:p>
    <w:p w14:paraId="0A14DA93" w14:textId="77777777" w:rsidR="00C26D53" w:rsidRDefault="00C26D53" w:rsidP="007D37B1">
      <w:pPr>
        <w:spacing w:line="180" w:lineRule="auto"/>
        <w:ind w:left="720" w:firstLine="720"/>
      </w:pPr>
      <w:r>
        <w:t>Discussion</w:t>
      </w:r>
      <w:r>
        <w:tab/>
        <w:t>Role Playing</w:t>
      </w:r>
      <w:r>
        <w:tab/>
      </w:r>
      <w:r>
        <w:tab/>
      </w:r>
      <w:r>
        <w:tab/>
        <w:t>Demonstrations</w:t>
      </w:r>
    </w:p>
    <w:p w14:paraId="5D11E070" w14:textId="77777777" w:rsidR="00C26D53" w:rsidRPr="00DA54B9" w:rsidRDefault="00C26D53" w:rsidP="00010DD1">
      <w:pPr>
        <w:spacing w:line="180" w:lineRule="auto"/>
        <w:ind w:left="720"/>
      </w:pPr>
    </w:p>
    <w:p w14:paraId="11DC1AE2" w14:textId="77777777" w:rsidR="00C26D53" w:rsidRPr="000852E5" w:rsidRDefault="00C26D53" w:rsidP="003533BF">
      <w:pPr>
        <w:spacing w:line="180" w:lineRule="auto"/>
        <w:ind w:left="720"/>
        <w:rPr>
          <w:b/>
        </w:rPr>
      </w:pPr>
      <w:r>
        <w:rPr>
          <w:b/>
        </w:rPr>
        <w:t xml:space="preserve">         V.         </w:t>
      </w:r>
      <w:r w:rsidRPr="000852E5">
        <w:rPr>
          <w:b/>
        </w:rPr>
        <w:t>EVALUATION</w:t>
      </w:r>
    </w:p>
    <w:p w14:paraId="43FFFCAF" w14:textId="77777777" w:rsidR="00C26D53" w:rsidRDefault="00C26D53" w:rsidP="003D0157">
      <w:pPr>
        <w:pStyle w:val="ListParagraph"/>
        <w:numPr>
          <w:ilvl w:val="0"/>
          <w:numId w:val="5"/>
        </w:numPr>
        <w:spacing w:line="180" w:lineRule="auto"/>
        <w:ind w:left="2070" w:hanging="630"/>
      </w:pPr>
      <w:r>
        <w:t xml:space="preserve">Tests: There will be at least two (2) exams during the semester. NOTE: </w:t>
      </w:r>
      <w:r>
        <w:rPr>
          <w:u w:val="single"/>
        </w:rPr>
        <w:t>T</w:t>
      </w:r>
      <w:r w:rsidRPr="003D0157">
        <w:t>here may be “pop quizzes” that will be used</w:t>
      </w:r>
      <w:r>
        <w:t xml:space="preserve"> </w:t>
      </w:r>
      <w:r w:rsidRPr="003D0157">
        <w:t>as extra credit – no make-up allowed for these.</w:t>
      </w:r>
    </w:p>
    <w:p w14:paraId="4E8DA256" w14:textId="77777777" w:rsidR="00C26D53" w:rsidRPr="003D0157" w:rsidRDefault="00C26D53" w:rsidP="002067E4">
      <w:pPr>
        <w:pStyle w:val="ListParagraph"/>
        <w:spacing w:line="180" w:lineRule="auto"/>
        <w:ind w:left="2070"/>
      </w:pPr>
    </w:p>
    <w:p w14:paraId="2A999223" w14:textId="36318C0A" w:rsidR="00C26D53" w:rsidRPr="002067E4" w:rsidRDefault="00C26D53" w:rsidP="003D0157">
      <w:pPr>
        <w:pStyle w:val="ListParagraph"/>
        <w:numPr>
          <w:ilvl w:val="0"/>
          <w:numId w:val="5"/>
        </w:numPr>
        <w:spacing w:line="180" w:lineRule="auto"/>
        <w:ind w:left="2070" w:hanging="630"/>
      </w:pPr>
      <w:r>
        <w:rPr>
          <w:b/>
        </w:rPr>
        <w:t>LEISURE EDUCATION</w:t>
      </w:r>
      <w:r w:rsidRPr="00611A2A">
        <w:rPr>
          <w:b/>
        </w:rPr>
        <w:t xml:space="preserve"> PRESENTATION AND IMPLEMENTATION</w:t>
      </w:r>
      <w:r>
        <w:t xml:space="preserve">: Each Student, will prepare a </w:t>
      </w:r>
      <w:r w:rsidRPr="003D0157">
        <w:t xml:space="preserve">presentation of at least one Leisure Education Activity (from one of the three </w:t>
      </w:r>
      <w:proofErr w:type="spellStart"/>
      <w:r w:rsidRPr="003D0157">
        <w:t>Stumbo</w:t>
      </w:r>
      <w:proofErr w:type="spellEnd"/>
      <w:r w:rsidRPr="003D0157">
        <w:t xml:space="preserve"> Manuals available @ the IRC in Hughes Hall) and facilitate the chosen Leisure Education activity during class this semester. 50 points.</w:t>
      </w:r>
      <w:r>
        <w:t xml:space="preserve"> </w:t>
      </w:r>
      <w:r w:rsidRPr="003D0157">
        <w:rPr>
          <w:b/>
        </w:rPr>
        <w:t>Due date to teach the LE Activity TBA.</w:t>
      </w:r>
      <w:r w:rsidR="00371B0F">
        <w:rPr>
          <w:b/>
        </w:rPr>
        <w:t xml:space="preserve"> </w:t>
      </w:r>
      <w:r w:rsidR="00371B0F">
        <w:rPr>
          <w:i/>
        </w:rPr>
        <w:t>(7.02.01)</w:t>
      </w:r>
    </w:p>
    <w:p w14:paraId="60881AD6" w14:textId="77777777" w:rsidR="00C26D53" w:rsidRPr="003D0157" w:rsidRDefault="00C26D53" w:rsidP="002067E4">
      <w:pPr>
        <w:pStyle w:val="ListParagraph"/>
        <w:spacing w:line="180" w:lineRule="auto"/>
        <w:ind w:left="2070"/>
      </w:pPr>
    </w:p>
    <w:p w14:paraId="607A6094" w14:textId="77777777" w:rsidR="00C26D53" w:rsidRDefault="00C26D53" w:rsidP="003D0157">
      <w:pPr>
        <w:pStyle w:val="ListParagraph"/>
        <w:numPr>
          <w:ilvl w:val="0"/>
          <w:numId w:val="5"/>
        </w:numPr>
        <w:spacing w:line="180" w:lineRule="auto"/>
        <w:ind w:left="2070" w:hanging="630"/>
      </w:pPr>
      <w:r>
        <w:rPr>
          <w:b/>
        </w:rPr>
        <w:t xml:space="preserve">ACTIVITY PAPERS AND ANALYSES ASSIGNMENT: </w:t>
      </w:r>
      <w:r>
        <w:t xml:space="preserve">Prepare a minimum of 3 activity write-ups </w:t>
      </w:r>
      <w:r w:rsidRPr="003D0157">
        <w:t>(1 for each category using</w:t>
      </w:r>
      <w:r>
        <w:t xml:space="preserve"> the activities listed</w:t>
      </w:r>
      <w:r w:rsidRPr="003D0157">
        <w:t xml:space="preserve">), including an </w:t>
      </w:r>
      <w:r>
        <w:t>Activity Analysis (also on CANVAS</w:t>
      </w:r>
      <w:r w:rsidRPr="003D0157">
        <w:t>) for each one.</w:t>
      </w:r>
      <w:r>
        <w:t xml:space="preserve"> </w:t>
      </w:r>
      <w:r>
        <w:rPr>
          <w:b/>
          <w:u w:val="single"/>
        </w:rPr>
        <w:t>Due dates will be announced in class.</w:t>
      </w:r>
    </w:p>
    <w:p w14:paraId="51D7E9A0" w14:textId="77777777" w:rsidR="00C26D53" w:rsidRPr="003D0157" w:rsidRDefault="00C26D53" w:rsidP="002067E4">
      <w:pPr>
        <w:pStyle w:val="ListParagraph"/>
        <w:spacing w:line="180" w:lineRule="auto"/>
        <w:ind w:left="2070"/>
      </w:pPr>
    </w:p>
    <w:p w14:paraId="632A937D" w14:textId="24DCBF7F" w:rsidR="00C26D53" w:rsidRPr="002067E4" w:rsidRDefault="00C26D53" w:rsidP="002067E4">
      <w:pPr>
        <w:pStyle w:val="ListParagraph"/>
        <w:numPr>
          <w:ilvl w:val="0"/>
          <w:numId w:val="5"/>
        </w:numPr>
        <w:spacing w:line="180" w:lineRule="auto"/>
        <w:ind w:left="2070" w:hanging="630"/>
      </w:pPr>
      <w:r>
        <w:t xml:space="preserve">The student will research and prepare two (2) </w:t>
      </w:r>
      <w:r w:rsidRPr="00847C5F">
        <w:rPr>
          <w:b/>
        </w:rPr>
        <w:t>selected facilitation technique</w:t>
      </w:r>
      <w:r>
        <w:rPr>
          <w:b/>
        </w:rPr>
        <w:t xml:space="preserve">s and create a </w:t>
      </w:r>
      <w:r w:rsidRPr="003D0157">
        <w:rPr>
          <w:b/>
        </w:rPr>
        <w:t>Lesson Plan for teaching the techniques to others, 1 for a person with a physical disability and 1 for a person with a cognitive or mental health-related disability</w:t>
      </w:r>
      <w:r w:rsidRPr="003D0157">
        <w:t>.</w:t>
      </w:r>
      <w:r>
        <w:t xml:space="preserve"> A lesson plan example will be provided. A task and activity analysis are required for each technique.</w:t>
      </w:r>
      <w:r w:rsidRPr="003D0157">
        <w:t xml:space="preserve"> </w:t>
      </w:r>
      <w:r>
        <w:t>50</w:t>
      </w:r>
      <w:r w:rsidRPr="002067E4">
        <w:t xml:space="preserve"> points each.  </w:t>
      </w:r>
      <w:r w:rsidRPr="002067E4">
        <w:rPr>
          <w:b/>
          <w:u w:val="single"/>
        </w:rPr>
        <w:t>Due dates will be announced in class.</w:t>
      </w:r>
      <w:r w:rsidR="00371B0F">
        <w:rPr>
          <w:b/>
          <w:u w:val="single"/>
        </w:rPr>
        <w:t xml:space="preserve"> </w:t>
      </w:r>
      <w:r w:rsidR="00371B0F">
        <w:rPr>
          <w:i/>
        </w:rPr>
        <w:t>(7.02.01)</w:t>
      </w:r>
    </w:p>
    <w:p w14:paraId="7368FF9E" w14:textId="77777777" w:rsidR="00C26D53" w:rsidRDefault="00C26D53" w:rsidP="002067E4">
      <w:pPr>
        <w:pStyle w:val="ListParagraph"/>
        <w:spacing w:line="180" w:lineRule="auto"/>
        <w:ind w:left="0"/>
      </w:pPr>
    </w:p>
    <w:p w14:paraId="1E234F1B" w14:textId="77777777" w:rsidR="00C26D53" w:rsidRPr="002067E4" w:rsidRDefault="00C26D53" w:rsidP="002067E4">
      <w:pPr>
        <w:pStyle w:val="ListParagraph"/>
        <w:spacing w:line="180" w:lineRule="auto"/>
        <w:ind w:left="2070"/>
      </w:pPr>
    </w:p>
    <w:p w14:paraId="4B9E7847" w14:textId="16D37DEF" w:rsidR="00C26D53" w:rsidRDefault="00C26D53" w:rsidP="00B421F4">
      <w:pPr>
        <w:pStyle w:val="ListParagraph"/>
        <w:numPr>
          <w:ilvl w:val="0"/>
          <w:numId w:val="5"/>
        </w:numPr>
        <w:spacing w:line="180" w:lineRule="auto"/>
        <w:ind w:left="2070" w:hanging="630"/>
        <w:rPr>
          <w:b/>
          <w:u w:val="single"/>
        </w:rPr>
      </w:pPr>
      <w:r>
        <w:rPr>
          <w:b/>
        </w:rPr>
        <w:t>ACTIVITY/FACILITATION TECHNIQUE TEACHING:</w:t>
      </w:r>
      <w:r>
        <w:t xml:space="preserve"> This assignment will be your final. Choose one of the activities from Item “D” </w:t>
      </w:r>
      <w:r w:rsidRPr="00B421F4">
        <w:t>above and teach it to the class</w:t>
      </w:r>
      <w:r>
        <w:t xml:space="preserve"> as if you are a CTRS leading an actual therapy group</w:t>
      </w:r>
      <w:r w:rsidRPr="00B421F4">
        <w:t xml:space="preserve">. Refer to the rubric on Canvas for specific grading criteria. 100 points.  </w:t>
      </w:r>
      <w:r>
        <w:t>This will be due the day of the final</w:t>
      </w:r>
      <w:r w:rsidRPr="00B421F4">
        <w:t xml:space="preserve">; </w:t>
      </w:r>
      <w:r w:rsidRPr="00B421F4">
        <w:rPr>
          <w:b/>
          <w:u w:val="single"/>
        </w:rPr>
        <w:t>A MINIMUM OF ½ HOUR OF CLASS TIME MUST BE USED IN TEACHING THE ACTIVITY.</w:t>
      </w:r>
      <w:r w:rsidR="00371B0F">
        <w:rPr>
          <w:b/>
          <w:u w:val="single"/>
        </w:rPr>
        <w:t xml:space="preserve"> </w:t>
      </w:r>
      <w:r w:rsidR="00371B0F" w:rsidRPr="00371B0F">
        <w:rPr>
          <w:i/>
        </w:rPr>
        <w:t>(7.02.01)</w:t>
      </w:r>
    </w:p>
    <w:p w14:paraId="197921D9" w14:textId="77777777" w:rsidR="00C26D53" w:rsidRDefault="00C26D53" w:rsidP="00425EF7">
      <w:pPr>
        <w:pStyle w:val="ListParagraph"/>
        <w:spacing w:line="180" w:lineRule="auto"/>
        <w:ind w:left="0"/>
      </w:pPr>
    </w:p>
    <w:p w14:paraId="57144471" w14:textId="77777777" w:rsidR="00C26D53" w:rsidRPr="00EA4DE8" w:rsidRDefault="00C26D53" w:rsidP="00425EF7">
      <w:pPr>
        <w:pStyle w:val="ListParagraph"/>
        <w:spacing w:line="180" w:lineRule="auto"/>
        <w:ind w:left="1800"/>
      </w:pPr>
    </w:p>
    <w:p w14:paraId="3F928F3F" w14:textId="6B4A30D2" w:rsidR="00C26D53" w:rsidRPr="0015099A" w:rsidRDefault="00C26D53" w:rsidP="0015099A">
      <w:pPr>
        <w:pStyle w:val="ListParagraph"/>
        <w:numPr>
          <w:ilvl w:val="0"/>
          <w:numId w:val="5"/>
        </w:numPr>
        <w:spacing w:line="180" w:lineRule="auto"/>
        <w:ind w:left="2070" w:hanging="630"/>
      </w:pPr>
      <w:r>
        <w:t xml:space="preserve">Prepare a typed minimum two (2) page report on </w:t>
      </w:r>
      <w:r w:rsidRPr="0015099A">
        <w:t>the causes and characteristics</w:t>
      </w:r>
      <w:r>
        <w:t xml:space="preserve"> of </w:t>
      </w:r>
      <w:r>
        <w:rPr>
          <w:b/>
        </w:rPr>
        <w:t>THREE</w:t>
      </w:r>
      <w:r>
        <w:t xml:space="preserve"> condition</w:t>
      </w:r>
      <w:r>
        <w:rPr>
          <w:b/>
        </w:rPr>
        <w:t>s listed below</w:t>
      </w:r>
      <w:r>
        <w:t>.  Then</w:t>
      </w:r>
      <w:r w:rsidRPr="0015099A">
        <w:t xml:space="preserve"> </w:t>
      </w:r>
      <w:r>
        <w:t xml:space="preserve">describe one intervention technique for the condition. Goals, objectives, and predicted outcomes need to be included. The </w:t>
      </w:r>
      <w:r>
        <w:rPr>
          <w:b/>
        </w:rPr>
        <w:t>three</w:t>
      </w:r>
      <w:r>
        <w:t xml:space="preserve"> chosen cannot be any you have already written about in this class (for projects, etc.).  </w:t>
      </w:r>
      <w:r>
        <w:rPr>
          <w:b/>
        </w:rPr>
        <w:t>DUE DATES WILL BE POSTED ON CANVAS.</w:t>
      </w:r>
      <w:r w:rsidR="00371B0F">
        <w:rPr>
          <w:b/>
        </w:rPr>
        <w:t xml:space="preserve"> </w:t>
      </w:r>
      <w:r w:rsidR="00371B0F">
        <w:rPr>
          <w:i/>
        </w:rPr>
        <w:t>(7.01.01)d</w:t>
      </w:r>
    </w:p>
    <w:p w14:paraId="748E48D0" w14:textId="77777777" w:rsidR="00C26D53" w:rsidRDefault="00C26D53" w:rsidP="00010DD1">
      <w:pPr>
        <w:pStyle w:val="ListParagraph"/>
        <w:numPr>
          <w:ilvl w:val="0"/>
          <w:numId w:val="6"/>
        </w:numPr>
        <w:spacing w:line="180" w:lineRule="auto"/>
        <w:ind w:left="3240"/>
      </w:pPr>
      <w:r>
        <w:t>Mental Retardation</w:t>
      </w:r>
    </w:p>
    <w:p w14:paraId="118C471B" w14:textId="77777777" w:rsidR="00C26D53" w:rsidRDefault="00C26D53" w:rsidP="00010DD1">
      <w:pPr>
        <w:pStyle w:val="ListParagraph"/>
        <w:numPr>
          <w:ilvl w:val="0"/>
          <w:numId w:val="6"/>
        </w:numPr>
        <w:spacing w:line="180" w:lineRule="auto"/>
        <w:ind w:left="3240"/>
      </w:pPr>
      <w:r>
        <w:t>Autism &amp; Cerebral Palsy</w:t>
      </w:r>
    </w:p>
    <w:p w14:paraId="4D908DE1" w14:textId="77777777" w:rsidR="00C26D53" w:rsidRDefault="00C26D53" w:rsidP="00010DD1">
      <w:pPr>
        <w:pStyle w:val="ListParagraph"/>
        <w:numPr>
          <w:ilvl w:val="0"/>
          <w:numId w:val="6"/>
        </w:numPr>
        <w:spacing w:line="180" w:lineRule="auto"/>
        <w:ind w:left="3240"/>
      </w:pPr>
      <w:r>
        <w:t xml:space="preserve">Learning Disabilities </w:t>
      </w:r>
    </w:p>
    <w:p w14:paraId="3D9FDDFC" w14:textId="77777777" w:rsidR="00C26D53" w:rsidRPr="00E1034F" w:rsidRDefault="00C26D53" w:rsidP="00E1034F">
      <w:pPr>
        <w:pStyle w:val="ListParagraph"/>
        <w:numPr>
          <w:ilvl w:val="0"/>
          <w:numId w:val="6"/>
        </w:numPr>
        <w:spacing w:line="180" w:lineRule="auto"/>
        <w:ind w:left="3240"/>
      </w:pPr>
      <w:r>
        <w:t>Emotional Disturbances, Behavior Disorders, and Eating Disorders</w:t>
      </w:r>
    </w:p>
    <w:p w14:paraId="3913DFF1" w14:textId="77777777" w:rsidR="00C26D53" w:rsidRDefault="00C26D53" w:rsidP="00010DD1">
      <w:pPr>
        <w:pStyle w:val="ListParagraph"/>
        <w:numPr>
          <w:ilvl w:val="0"/>
          <w:numId w:val="6"/>
        </w:numPr>
        <w:spacing w:line="180" w:lineRule="auto"/>
        <w:ind w:left="3240"/>
      </w:pPr>
      <w:r>
        <w:t xml:space="preserve">Hearing Impairments </w:t>
      </w:r>
    </w:p>
    <w:p w14:paraId="4A8300C2" w14:textId="77777777" w:rsidR="00C26D53" w:rsidRDefault="00C26D53" w:rsidP="00010DD1">
      <w:pPr>
        <w:pStyle w:val="ListParagraph"/>
        <w:numPr>
          <w:ilvl w:val="0"/>
          <w:numId w:val="6"/>
        </w:numPr>
        <w:spacing w:line="180" w:lineRule="auto"/>
        <w:ind w:left="3240"/>
      </w:pPr>
      <w:r>
        <w:t xml:space="preserve">Visual Impairments </w:t>
      </w:r>
    </w:p>
    <w:p w14:paraId="1EC0F502" w14:textId="77777777" w:rsidR="00C26D53" w:rsidRPr="00E1034F" w:rsidRDefault="00C26D53" w:rsidP="00E1034F">
      <w:pPr>
        <w:pStyle w:val="ListParagraph"/>
        <w:numPr>
          <w:ilvl w:val="0"/>
          <w:numId w:val="6"/>
        </w:numPr>
        <w:spacing w:line="180" w:lineRule="auto"/>
        <w:ind w:left="3240"/>
      </w:pPr>
      <w:r>
        <w:t xml:space="preserve">Physically Disabling Conditions: heart condition, T.B.I., Asthma, Amputations, Spinal </w:t>
      </w:r>
      <w:r w:rsidRPr="00E1034F">
        <w:t xml:space="preserve">Cord Injury, Orthopedic conditions, Diabetes, ALS, Epilepsy, MS, MD, </w:t>
      </w:r>
      <w:proofErr w:type="spellStart"/>
      <w:r w:rsidRPr="00E1034F">
        <w:t>Spina</w:t>
      </w:r>
      <w:proofErr w:type="spellEnd"/>
      <w:r w:rsidRPr="00E1034F">
        <w:t xml:space="preserve"> Bifida </w:t>
      </w:r>
    </w:p>
    <w:p w14:paraId="6B842218" w14:textId="77777777" w:rsidR="00C26D53" w:rsidRDefault="00C26D53" w:rsidP="00045AEC">
      <w:pPr>
        <w:pStyle w:val="ListParagraph"/>
        <w:numPr>
          <w:ilvl w:val="0"/>
          <w:numId w:val="6"/>
        </w:numPr>
        <w:spacing w:line="180" w:lineRule="auto"/>
        <w:ind w:left="3240"/>
      </w:pPr>
      <w:r>
        <w:t xml:space="preserve">Aging in general, and associated conditions: Alzheimer’s Disease, Parkinson’s, </w:t>
      </w:r>
      <w:r w:rsidRPr="00045AEC">
        <w:t xml:space="preserve">Huntington’s, Multi-infarct, Stroke </w:t>
      </w:r>
    </w:p>
    <w:p w14:paraId="471CE0CA" w14:textId="77777777" w:rsidR="00C26D53" w:rsidRDefault="00C26D53" w:rsidP="00010DD1">
      <w:pPr>
        <w:pStyle w:val="ListParagraph"/>
        <w:numPr>
          <w:ilvl w:val="0"/>
          <w:numId w:val="6"/>
        </w:numPr>
        <w:spacing w:line="180" w:lineRule="auto"/>
        <w:ind w:left="3240"/>
      </w:pPr>
      <w:r>
        <w:t xml:space="preserve">HIV/AIDS </w:t>
      </w:r>
    </w:p>
    <w:p w14:paraId="39E878C7" w14:textId="77777777" w:rsidR="00C26D53" w:rsidRDefault="00C26D53" w:rsidP="00010DD1">
      <w:pPr>
        <w:pStyle w:val="ListParagraph"/>
        <w:numPr>
          <w:ilvl w:val="0"/>
          <w:numId w:val="6"/>
        </w:numPr>
        <w:spacing w:line="180" w:lineRule="auto"/>
        <w:ind w:left="3240"/>
      </w:pPr>
      <w:r>
        <w:t xml:space="preserve">Addictions </w:t>
      </w:r>
    </w:p>
    <w:p w14:paraId="266E4A81" w14:textId="77777777" w:rsidR="00C26D53" w:rsidRDefault="00C26D53" w:rsidP="0099588B">
      <w:pPr>
        <w:pStyle w:val="ListParagraph"/>
        <w:spacing w:line="180" w:lineRule="auto"/>
        <w:ind w:left="1440"/>
      </w:pPr>
    </w:p>
    <w:p w14:paraId="702CF307" w14:textId="77777777" w:rsidR="00C26D53" w:rsidRDefault="00C26D53" w:rsidP="001B006D">
      <w:pPr>
        <w:pStyle w:val="ListParagraph"/>
        <w:numPr>
          <w:ilvl w:val="0"/>
          <w:numId w:val="5"/>
        </w:numPr>
        <w:spacing w:line="180" w:lineRule="auto"/>
      </w:pPr>
      <w:r>
        <w:t>Students are to volunteer with the Bike for Life program with John Lair.  Details will be discussed in class.</w:t>
      </w:r>
    </w:p>
    <w:p w14:paraId="607A6744" w14:textId="77777777" w:rsidR="009F5EA4" w:rsidRDefault="009F5EA4" w:rsidP="009F5EA4">
      <w:pPr>
        <w:pStyle w:val="ListParagraph"/>
        <w:spacing w:line="180" w:lineRule="auto"/>
      </w:pPr>
    </w:p>
    <w:p w14:paraId="07744E48" w14:textId="77777777" w:rsidR="00C26D53" w:rsidRDefault="00C26D53" w:rsidP="00BE0777">
      <w:pPr>
        <w:pStyle w:val="ListParagraph"/>
        <w:spacing w:line="180" w:lineRule="auto"/>
        <w:ind w:left="1800"/>
      </w:pPr>
    </w:p>
    <w:p w14:paraId="13EBC1A7" w14:textId="03A05DE3" w:rsidR="00C26D53" w:rsidRDefault="00C26D53" w:rsidP="009F5EA4">
      <w:pPr>
        <w:pStyle w:val="ListParagraph"/>
        <w:numPr>
          <w:ilvl w:val="0"/>
          <w:numId w:val="5"/>
        </w:numPr>
        <w:spacing w:line="180" w:lineRule="auto"/>
      </w:pPr>
      <w:r>
        <w:lastRenderedPageBreak/>
        <w:t>Students are to plan, prepare, and facilitate a TR activity for individuals with autism spectrum disorders at Pittsburg Middle School.  An activity analysis, goals, objectives, and outcomes must be included in the project. Further details will be discussed in class.  Refer to the rubric posted on Canvas for specific grading criteria.</w:t>
      </w:r>
      <w:r w:rsidR="00371B0F">
        <w:t xml:space="preserve"> </w:t>
      </w:r>
      <w:r w:rsidR="00371B0F" w:rsidRPr="009F5EA4">
        <w:rPr>
          <w:i/>
        </w:rPr>
        <w:t>(7.02.01)</w:t>
      </w:r>
    </w:p>
    <w:p w14:paraId="5670DE90" w14:textId="77777777" w:rsidR="00C26D53" w:rsidRDefault="00C26D53" w:rsidP="002067E4">
      <w:pPr>
        <w:pStyle w:val="ListParagraph"/>
        <w:spacing w:line="180" w:lineRule="auto"/>
      </w:pPr>
    </w:p>
    <w:p w14:paraId="43170B4F" w14:textId="77777777" w:rsidR="00C26D53" w:rsidRDefault="00C26D53" w:rsidP="00BA2338">
      <w:pPr>
        <w:pStyle w:val="ListParagraph"/>
        <w:tabs>
          <w:tab w:val="left" w:pos="2070"/>
        </w:tabs>
        <w:spacing w:line="180" w:lineRule="auto"/>
        <w:ind w:left="0"/>
      </w:pPr>
    </w:p>
    <w:p w14:paraId="6619BD19" w14:textId="3A3E8417" w:rsidR="00C26D53" w:rsidRPr="00871E6E" w:rsidRDefault="00C26D53" w:rsidP="00BA2338">
      <w:pPr>
        <w:pStyle w:val="ListParagraph"/>
        <w:numPr>
          <w:ilvl w:val="0"/>
          <w:numId w:val="5"/>
        </w:numPr>
        <w:tabs>
          <w:tab w:val="left" w:pos="2070"/>
        </w:tabs>
        <w:spacing w:line="180" w:lineRule="auto"/>
        <w:ind w:left="2070" w:hanging="630"/>
      </w:pPr>
      <w:r>
        <w:t xml:space="preserve">Students are to plan, prepare, and execute a TR activity for residents at the Comfort Care Dementia Care home. Students will be divided into two groups for this project. The program will be held the later portion of April during class time.  Students’ failure to be present for ANY STEPS IN THE PROCESS will be lowered a letter grade. 100 points.  An activity analysis, goals, objectives, and outcomes must be included in the project. </w:t>
      </w:r>
      <w:r w:rsidR="00371B0F">
        <w:rPr>
          <w:i/>
        </w:rPr>
        <w:t>(7.02.01)</w:t>
      </w:r>
    </w:p>
    <w:p w14:paraId="04785B67" w14:textId="77777777" w:rsidR="00C26D53" w:rsidRDefault="00C26D53" w:rsidP="00B2102E">
      <w:pPr>
        <w:spacing w:line="180" w:lineRule="auto"/>
      </w:pPr>
    </w:p>
    <w:p w14:paraId="18572070" w14:textId="77777777" w:rsidR="00C26D53" w:rsidRDefault="00C26D53" w:rsidP="00E1034F">
      <w:pPr>
        <w:pStyle w:val="ListParagraph"/>
        <w:numPr>
          <w:ilvl w:val="0"/>
          <w:numId w:val="5"/>
        </w:numPr>
        <w:spacing w:line="180" w:lineRule="auto"/>
        <w:ind w:left="2070" w:hanging="630"/>
      </w:pPr>
      <w:r>
        <w:t xml:space="preserve">Homework: All homework is due on the assigned day and time of class and will not be </w:t>
      </w:r>
      <w:r w:rsidRPr="00E1034F">
        <w:t>accepted late for any reason without prior approval.</w:t>
      </w:r>
    </w:p>
    <w:p w14:paraId="61842DFF" w14:textId="77777777" w:rsidR="00C26D53" w:rsidRDefault="00C26D53" w:rsidP="00B2102E">
      <w:pPr>
        <w:pStyle w:val="ListParagraph"/>
        <w:spacing w:line="180" w:lineRule="auto"/>
        <w:ind w:left="0"/>
      </w:pPr>
    </w:p>
    <w:p w14:paraId="26E56A27" w14:textId="77777777" w:rsidR="00C26D53" w:rsidRPr="00E1034F" w:rsidRDefault="00C26D53" w:rsidP="00B2102E">
      <w:pPr>
        <w:pStyle w:val="ListParagraph"/>
        <w:spacing w:line="180" w:lineRule="auto"/>
        <w:ind w:left="2070"/>
      </w:pPr>
    </w:p>
    <w:p w14:paraId="4A261DD4" w14:textId="77777777" w:rsidR="00C26D53" w:rsidRPr="009D2018" w:rsidRDefault="00C26D53" w:rsidP="00B2102E">
      <w:pPr>
        <w:pStyle w:val="ListParagraph"/>
        <w:numPr>
          <w:ilvl w:val="0"/>
          <w:numId w:val="5"/>
        </w:numPr>
        <w:spacing w:line="180" w:lineRule="auto"/>
        <w:ind w:left="2070" w:hanging="630"/>
      </w:pPr>
      <w:r>
        <w:t xml:space="preserve">Final Grades: Student final grades will be earned based upon the total points possible </w:t>
      </w:r>
      <w:r w:rsidRPr="009D2018">
        <w:t>areas follows -</w:t>
      </w:r>
    </w:p>
    <w:p w14:paraId="335328AE" w14:textId="77777777" w:rsidR="00C26D53" w:rsidRDefault="00C26D53" w:rsidP="00010DD1">
      <w:pPr>
        <w:spacing w:line="180" w:lineRule="auto"/>
        <w:ind w:left="2880"/>
      </w:pPr>
      <w:proofErr w:type="gramStart"/>
      <w:r>
        <w:t>Exam  I</w:t>
      </w:r>
      <w:proofErr w:type="gramEnd"/>
      <w:r>
        <w:t xml:space="preserve"> &amp; II (25 points each)</w:t>
      </w:r>
      <w:r>
        <w:tab/>
      </w:r>
      <w:r>
        <w:tab/>
      </w:r>
      <w:r>
        <w:tab/>
        <w:t xml:space="preserve">  50</w:t>
      </w:r>
    </w:p>
    <w:p w14:paraId="184C6CD0" w14:textId="77777777" w:rsidR="00C26D53" w:rsidRDefault="00C26D53" w:rsidP="00010DD1">
      <w:pPr>
        <w:spacing w:line="180" w:lineRule="auto"/>
        <w:ind w:left="2880"/>
      </w:pPr>
      <w:r>
        <w:t>Final Exam (tentative)</w:t>
      </w:r>
      <w:r>
        <w:tab/>
      </w:r>
      <w:r>
        <w:tab/>
      </w:r>
      <w:r>
        <w:tab/>
      </w:r>
      <w:r>
        <w:tab/>
      </w:r>
      <w:r w:rsidRPr="00425EF7">
        <w:rPr>
          <w:b/>
        </w:rPr>
        <w:t>100</w:t>
      </w:r>
    </w:p>
    <w:p w14:paraId="46F7139F" w14:textId="77777777" w:rsidR="00C26D53" w:rsidRDefault="00C26D53" w:rsidP="00010DD1">
      <w:pPr>
        <w:spacing w:line="180" w:lineRule="auto"/>
        <w:ind w:left="2880"/>
      </w:pPr>
      <w:r>
        <w:t>Leisure Education Presentation</w:t>
      </w:r>
      <w:r>
        <w:tab/>
      </w:r>
      <w:r>
        <w:tab/>
      </w:r>
      <w:r>
        <w:tab/>
        <w:t xml:space="preserve">  50</w:t>
      </w:r>
    </w:p>
    <w:p w14:paraId="0FB88D1C" w14:textId="77777777" w:rsidR="00C26D53" w:rsidRDefault="00C26D53" w:rsidP="00010DD1">
      <w:pPr>
        <w:spacing w:line="180" w:lineRule="auto"/>
        <w:ind w:left="2880"/>
      </w:pPr>
      <w:r>
        <w:t>Activity Analysis</w:t>
      </w:r>
      <w:r>
        <w:tab/>
      </w:r>
      <w:r>
        <w:tab/>
      </w:r>
      <w:r>
        <w:tab/>
      </w:r>
      <w:r>
        <w:tab/>
      </w:r>
      <w:r>
        <w:tab/>
        <w:t xml:space="preserve">  50</w:t>
      </w:r>
    </w:p>
    <w:p w14:paraId="360A368D" w14:textId="77777777" w:rsidR="00C26D53" w:rsidRDefault="00C26D53" w:rsidP="00010DD1">
      <w:pPr>
        <w:spacing w:line="180" w:lineRule="auto"/>
        <w:ind w:left="2880"/>
      </w:pPr>
      <w:r>
        <w:t>Facilitation Presentation (2)</w:t>
      </w:r>
      <w:r>
        <w:tab/>
      </w:r>
      <w:r>
        <w:tab/>
      </w:r>
      <w:r>
        <w:tab/>
        <w:t>200</w:t>
      </w:r>
    </w:p>
    <w:p w14:paraId="40DB8EB9" w14:textId="77777777" w:rsidR="00C26D53" w:rsidRDefault="00C26D53" w:rsidP="00010DD1">
      <w:pPr>
        <w:spacing w:line="180" w:lineRule="auto"/>
        <w:ind w:left="2880"/>
      </w:pPr>
      <w:r>
        <w:t>Activity Presentation</w:t>
      </w:r>
      <w:r>
        <w:tab/>
      </w:r>
      <w:r>
        <w:tab/>
      </w:r>
      <w:r>
        <w:tab/>
      </w:r>
      <w:r>
        <w:tab/>
        <w:t>100</w:t>
      </w:r>
    </w:p>
    <w:p w14:paraId="41FF1E55" w14:textId="77777777" w:rsidR="00C26D53" w:rsidRDefault="00C26D53" w:rsidP="00010DD1">
      <w:pPr>
        <w:spacing w:line="180" w:lineRule="auto"/>
        <w:ind w:left="2880"/>
        <w:rPr>
          <w:u w:val="single"/>
        </w:rPr>
      </w:pPr>
      <w:r>
        <w:t>Disabling Conditions</w:t>
      </w:r>
      <w:r>
        <w:tab/>
      </w:r>
      <w:r>
        <w:tab/>
      </w:r>
      <w:r>
        <w:tab/>
      </w:r>
      <w:r>
        <w:tab/>
        <w:t xml:space="preserve">  75</w:t>
      </w:r>
    </w:p>
    <w:p w14:paraId="733B7586" w14:textId="77777777" w:rsidR="00C26D53" w:rsidRDefault="00C26D53" w:rsidP="00010DD1">
      <w:pPr>
        <w:spacing w:line="180" w:lineRule="auto"/>
        <w:ind w:left="2880"/>
      </w:pPr>
      <w:r>
        <w:t>Volunteer Hours</w:t>
      </w:r>
      <w:r>
        <w:tab/>
      </w:r>
      <w:r>
        <w:tab/>
      </w:r>
      <w:r>
        <w:tab/>
      </w:r>
      <w:r>
        <w:tab/>
        <w:t xml:space="preserve">  50</w:t>
      </w:r>
    </w:p>
    <w:p w14:paraId="4B187CEE" w14:textId="77777777" w:rsidR="00C26D53" w:rsidRPr="00AC7144" w:rsidRDefault="00C26D53" w:rsidP="00010DD1">
      <w:pPr>
        <w:spacing w:line="180" w:lineRule="auto"/>
        <w:ind w:left="2880"/>
      </w:pPr>
      <w:r>
        <w:t>Comfort Care Project</w:t>
      </w:r>
      <w:r>
        <w:tab/>
      </w:r>
      <w:r>
        <w:tab/>
      </w:r>
      <w:r>
        <w:tab/>
      </w:r>
      <w:r>
        <w:tab/>
        <w:t>100</w:t>
      </w:r>
    </w:p>
    <w:p w14:paraId="057D9BFE" w14:textId="77777777" w:rsidR="00C26D53" w:rsidRDefault="00C26D53" w:rsidP="00010DD1">
      <w:pPr>
        <w:spacing w:line="180" w:lineRule="auto"/>
        <w:ind w:left="2880"/>
      </w:pPr>
    </w:p>
    <w:p w14:paraId="3ED61778" w14:textId="77777777" w:rsidR="00C26D53" w:rsidRDefault="00C26D53" w:rsidP="00010DD1">
      <w:pPr>
        <w:spacing w:line="180" w:lineRule="auto"/>
        <w:ind w:left="720"/>
        <w:rPr>
          <w:b/>
          <w:u w:val="single"/>
        </w:rPr>
      </w:pPr>
      <w:r>
        <w:rPr>
          <w:b/>
          <w:u w:val="single"/>
        </w:rPr>
        <w:t>There will be NO</w:t>
      </w:r>
      <w:r w:rsidRPr="00847C5F">
        <w:rPr>
          <w:b/>
          <w:u w:val="single"/>
        </w:rPr>
        <w:t xml:space="preserve"> extra </w:t>
      </w:r>
      <w:r>
        <w:rPr>
          <w:b/>
          <w:u w:val="single"/>
        </w:rPr>
        <w:t>credit assignments available.  ANY ASSIGNMENTS HANDED IN LATE WILL RECEIVE 5 POINTS OFF PER DAY UNTIL RECEIVED.</w:t>
      </w:r>
    </w:p>
    <w:p w14:paraId="364F3946" w14:textId="77777777" w:rsidR="00C26D53" w:rsidRPr="00847C5F" w:rsidRDefault="00C26D53" w:rsidP="00010DD1">
      <w:pPr>
        <w:spacing w:line="180" w:lineRule="auto"/>
        <w:ind w:left="720"/>
      </w:pPr>
    </w:p>
    <w:p w14:paraId="185514BD" w14:textId="77777777" w:rsidR="00C26D53" w:rsidRDefault="00C26D53" w:rsidP="00010DD1">
      <w:pPr>
        <w:spacing w:line="180" w:lineRule="auto"/>
        <w:ind w:left="720"/>
      </w:pPr>
      <w:r>
        <w:t>Grades will be earned as follows:</w:t>
      </w:r>
    </w:p>
    <w:p w14:paraId="13095621" w14:textId="77777777" w:rsidR="00C26D53" w:rsidRDefault="00C26D53" w:rsidP="00010DD1">
      <w:pPr>
        <w:spacing w:line="180" w:lineRule="auto"/>
        <w:ind w:left="720"/>
      </w:pPr>
      <w:r>
        <w:t>A= 90-100%</w:t>
      </w:r>
      <w:r>
        <w:tab/>
        <w:t>B= 89-80%</w:t>
      </w:r>
      <w:r>
        <w:tab/>
        <w:t>C= 79-70%</w:t>
      </w:r>
      <w:r>
        <w:tab/>
        <w:t>D=69-60%</w:t>
      </w:r>
      <w:r>
        <w:tab/>
        <w:t>F= Below 59%</w:t>
      </w:r>
    </w:p>
    <w:p w14:paraId="6839DDB1" w14:textId="77777777" w:rsidR="00C26D53" w:rsidRDefault="00C26D53" w:rsidP="006D3D6D">
      <w:pPr>
        <w:spacing w:line="180" w:lineRule="auto"/>
        <w:ind w:left="720"/>
        <w:rPr>
          <w:b/>
        </w:rPr>
      </w:pPr>
    </w:p>
    <w:p w14:paraId="0EFAC7DD" w14:textId="77777777" w:rsidR="00C26D53" w:rsidRDefault="00C26D53" w:rsidP="006D3D6D">
      <w:pPr>
        <w:spacing w:line="180" w:lineRule="auto"/>
        <w:ind w:left="720"/>
        <w:rPr>
          <w:b/>
        </w:rPr>
      </w:pPr>
    </w:p>
    <w:p w14:paraId="45D226BA" w14:textId="77777777" w:rsidR="00C26D53" w:rsidRDefault="009D23B5" w:rsidP="006D3D6D">
      <w:pPr>
        <w:spacing w:line="180" w:lineRule="auto"/>
        <w:ind w:left="720"/>
      </w:pPr>
      <w:r>
        <w:t>Syllabus supplement and academic dishonesty policy can be found at:</w:t>
      </w:r>
    </w:p>
    <w:p w14:paraId="2A248550" w14:textId="77777777" w:rsidR="009D23B5" w:rsidRPr="009D23B5" w:rsidRDefault="003120AD" w:rsidP="006D3D6D">
      <w:pPr>
        <w:spacing w:line="180" w:lineRule="auto"/>
        <w:ind w:left="720"/>
      </w:pPr>
      <w:hyperlink r:id="rId5" w:history="1">
        <w:r w:rsidR="009D23B5" w:rsidRPr="00D34DAC">
          <w:rPr>
            <w:rStyle w:val="Hyperlink"/>
          </w:rPr>
          <w:t>http://www.pittstate.edu/dotAsset/9e421c72-1f34-441c-8c7f-2f68fd510e80.pdf</w:t>
        </w:r>
      </w:hyperlink>
      <w:r w:rsidR="009D23B5">
        <w:t xml:space="preserve"> </w:t>
      </w:r>
    </w:p>
    <w:p w14:paraId="561B1C70" w14:textId="77777777" w:rsidR="00C26D53" w:rsidRDefault="00C26D53" w:rsidP="006D3D6D">
      <w:pPr>
        <w:spacing w:line="180" w:lineRule="auto"/>
        <w:ind w:left="720"/>
        <w:rPr>
          <w:b/>
          <w:sz w:val="36"/>
        </w:rPr>
      </w:pPr>
    </w:p>
    <w:p w14:paraId="691ECE60" w14:textId="77777777" w:rsidR="00C26D53" w:rsidRDefault="00C26D53" w:rsidP="006D3D6D">
      <w:pPr>
        <w:spacing w:line="180" w:lineRule="auto"/>
        <w:ind w:left="720"/>
        <w:rPr>
          <w:b/>
          <w:sz w:val="36"/>
        </w:rPr>
      </w:pPr>
    </w:p>
    <w:p w14:paraId="5DE022F9" w14:textId="77777777" w:rsidR="009D23B5" w:rsidRDefault="009D23B5" w:rsidP="006D3D6D">
      <w:pPr>
        <w:spacing w:line="180" w:lineRule="auto"/>
        <w:ind w:left="720"/>
        <w:rPr>
          <w:b/>
          <w:sz w:val="36"/>
        </w:rPr>
      </w:pPr>
    </w:p>
    <w:p w14:paraId="7AAA8C16" w14:textId="77777777" w:rsidR="009D23B5" w:rsidRDefault="009D23B5" w:rsidP="006D3D6D">
      <w:pPr>
        <w:spacing w:line="180" w:lineRule="auto"/>
        <w:ind w:left="720"/>
        <w:rPr>
          <w:b/>
          <w:sz w:val="36"/>
        </w:rPr>
      </w:pPr>
    </w:p>
    <w:p w14:paraId="7BCD1BD4" w14:textId="77777777" w:rsidR="009D23B5" w:rsidRDefault="009D23B5" w:rsidP="006D3D6D">
      <w:pPr>
        <w:spacing w:line="180" w:lineRule="auto"/>
        <w:ind w:left="720"/>
        <w:rPr>
          <w:b/>
          <w:sz w:val="36"/>
        </w:rPr>
      </w:pPr>
    </w:p>
    <w:p w14:paraId="06B18D54" w14:textId="77777777" w:rsidR="00C26D53" w:rsidRDefault="00C26D53" w:rsidP="006D3D6D">
      <w:pPr>
        <w:spacing w:line="180" w:lineRule="auto"/>
        <w:ind w:left="720"/>
        <w:rPr>
          <w:b/>
          <w:sz w:val="36"/>
        </w:rPr>
      </w:pPr>
    </w:p>
    <w:p w14:paraId="648785FD" w14:textId="77777777" w:rsidR="00C26D53" w:rsidRDefault="00C26D53" w:rsidP="006D3D6D">
      <w:pPr>
        <w:spacing w:line="180" w:lineRule="auto"/>
        <w:ind w:left="720"/>
        <w:rPr>
          <w:b/>
          <w:sz w:val="36"/>
        </w:rPr>
      </w:pPr>
    </w:p>
    <w:p w14:paraId="52D883C7" w14:textId="77777777" w:rsidR="009F5EA4" w:rsidRDefault="009F5EA4" w:rsidP="006D3D6D">
      <w:pPr>
        <w:spacing w:line="180" w:lineRule="auto"/>
        <w:ind w:left="720"/>
        <w:rPr>
          <w:b/>
          <w:sz w:val="36"/>
        </w:rPr>
      </w:pPr>
    </w:p>
    <w:p w14:paraId="57444E98" w14:textId="77777777" w:rsidR="009F5EA4" w:rsidRDefault="009F5EA4" w:rsidP="006D3D6D">
      <w:pPr>
        <w:spacing w:line="180" w:lineRule="auto"/>
        <w:ind w:left="720"/>
        <w:rPr>
          <w:b/>
          <w:sz w:val="36"/>
        </w:rPr>
      </w:pPr>
    </w:p>
    <w:p w14:paraId="72880D3C" w14:textId="77777777" w:rsidR="009F5EA4" w:rsidRDefault="009F5EA4" w:rsidP="006D3D6D">
      <w:pPr>
        <w:spacing w:line="180" w:lineRule="auto"/>
        <w:ind w:left="720"/>
        <w:rPr>
          <w:b/>
          <w:sz w:val="36"/>
        </w:rPr>
      </w:pPr>
    </w:p>
    <w:p w14:paraId="6870A5D7" w14:textId="77777777" w:rsidR="009F5EA4" w:rsidRDefault="009F5EA4" w:rsidP="006D3D6D">
      <w:pPr>
        <w:spacing w:line="180" w:lineRule="auto"/>
        <w:ind w:left="720"/>
        <w:rPr>
          <w:b/>
          <w:sz w:val="36"/>
        </w:rPr>
      </w:pPr>
    </w:p>
    <w:p w14:paraId="44970A70" w14:textId="77777777" w:rsidR="009F5EA4" w:rsidRDefault="009F5EA4" w:rsidP="006D3D6D">
      <w:pPr>
        <w:spacing w:line="180" w:lineRule="auto"/>
        <w:ind w:left="720"/>
        <w:rPr>
          <w:b/>
          <w:sz w:val="36"/>
        </w:rPr>
      </w:pPr>
    </w:p>
    <w:p w14:paraId="717842A7" w14:textId="77777777" w:rsidR="009F5EA4" w:rsidRDefault="009F5EA4" w:rsidP="006D3D6D">
      <w:pPr>
        <w:spacing w:line="180" w:lineRule="auto"/>
        <w:ind w:left="720"/>
        <w:rPr>
          <w:b/>
          <w:sz w:val="36"/>
        </w:rPr>
      </w:pPr>
    </w:p>
    <w:p w14:paraId="2DA1E3F3" w14:textId="77777777" w:rsidR="009F5EA4" w:rsidRDefault="009F5EA4" w:rsidP="006D3D6D">
      <w:pPr>
        <w:spacing w:line="180" w:lineRule="auto"/>
        <w:ind w:left="720"/>
        <w:rPr>
          <w:b/>
          <w:sz w:val="36"/>
        </w:rPr>
      </w:pPr>
    </w:p>
    <w:p w14:paraId="36B2AEAE" w14:textId="77777777" w:rsidR="009F5EA4" w:rsidRDefault="009F5EA4" w:rsidP="006D3D6D">
      <w:pPr>
        <w:spacing w:line="180" w:lineRule="auto"/>
        <w:ind w:left="720"/>
        <w:rPr>
          <w:b/>
          <w:sz w:val="36"/>
        </w:rPr>
      </w:pPr>
    </w:p>
    <w:p w14:paraId="7FE41509" w14:textId="77777777" w:rsidR="009F5EA4" w:rsidRDefault="009F5EA4" w:rsidP="006D3D6D">
      <w:pPr>
        <w:spacing w:line="180" w:lineRule="auto"/>
        <w:ind w:left="720"/>
        <w:rPr>
          <w:b/>
          <w:sz w:val="36"/>
        </w:rPr>
      </w:pPr>
    </w:p>
    <w:p w14:paraId="6C07F393" w14:textId="77777777" w:rsidR="009F5EA4" w:rsidRDefault="009F5EA4" w:rsidP="006D3D6D">
      <w:pPr>
        <w:spacing w:line="180" w:lineRule="auto"/>
        <w:ind w:left="720"/>
        <w:rPr>
          <w:b/>
          <w:sz w:val="36"/>
        </w:rPr>
      </w:pPr>
    </w:p>
    <w:p w14:paraId="0818519B" w14:textId="77777777" w:rsidR="009F5EA4" w:rsidRDefault="009F5EA4" w:rsidP="006D3D6D">
      <w:pPr>
        <w:spacing w:line="180" w:lineRule="auto"/>
        <w:ind w:left="720"/>
        <w:rPr>
          <w:b/>
          <w:sz w:val="36"/>
        </w:rPr>
      </w:pPr>
    </w:p>
    <w:p w14:paraId="27FF5CE2" w14:textId="77777777" w:rsidR="009F5EA4" w:rsidRDefault="009F5EA4" w:rsidP="006D3D6D">
      <w:pPr>
        <w:spacing w:line="180" w:lineRule="auto"/>
        <w:ind w:left="720"/>
        <w:rPr>
          <w:b/>
          <w:sz w:val="36"/>
        </w:rPr>
      </w:pPr>
    </w:p>
    <w:p w14:paraId="3E2C16C6" w14:textId="77777777" w:rsidR="00C26D53" w:rsidRDefault="00C26D53" w:rsidP="006D3D6D">
      <w:pPr>
        <w:spacing w:line="180" w:lineRule="auto"/>
        <w:ind w:left="720"/>
        <w:rPr>
          <w:b/>
          <w:sz w:val="36"/>
        </w:rPr>
      </w:pPr>
      <w:r w:rsidRPr="006D3D6D">
        <w:rPr>
          <w:b/>
          <w:sz w:val="36"/>
        </w:rPr>
        <w:lastRenderedPageBreak/>
        <w:t xml:space="preserve">TENTATIVE OUTLINE: DUE DATES AND TOPICS ARE </w:t>
      </w:r>
    </w:p>
    <w:p w14:paraId="3C7277EE" w14:textId="77777777" w:rsidR="00C26D53" w:rsidRPr="006D3D6D" w:rsidRDefault="00C26D53" w:rsidP="006D3D6D">
      <w:pPr>
        <w:spacing w:line="180" w:lineRule="auto"/>
        <w:ind w:left="2160" w:firstLine="720"/>
        <w:rPr>
          <w:b/>
          <w:sz w:val="36"/>
        </w:rPr>
      </w:pPr>
      <w:r w:rsidRPr="006D3D6D">
        <w:rPr>
          <w:b/>
          <w:sz w:val="36"/>
        </w:rPr>
        <w:t>SUBJECT TO CHANGE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4950"/>
        <w:gridCol w:w="2538"/>
      </w:tblGrid>
      <w:tr w:rsidR="00C26D53" w:rsidRPr="00F5327C" w14:paraId="48B13961" w14:textId="77777777">
        <w:tc>
          <w:tcPr>
            <w:tcW w:w="966" w:type="dxa"/>
          </w:tcPr>
          <w:p w14:paraId="0E6FC2AD" w14:textId="77777777" w:rsidR="00C26D53" w:rsidRPr="00F5327C" w:rsidRDefault="00C26D53" w:rsidP="006D3D6D">
            <w:pPr>
              <w:jc w:val="center"/>
              <w:rPr>
                <w:rFonts w:ascii="Tahoma" w:hAnsi="Tahoma"/>
                <w:b/>
              </w:rPr>
            </w:pPr>
            <w:r>
              <w:rPr>
                <w:rFonts w:ascii="Tahoma" w:hAnsi="Tahoma"/>
                <w:b/>
              </w:rPr>
              <w:t>Week</w:t>
            </w:r>
          </w:p>
        </w:tc>
        <w:tc>
          <w:tcPr>
            <w:tcW w:w="4950" w:type="dxa"/>
          </w:tcPr>
          <w:p w14:paraId="708C18D2" w14:textId="77777777" w:rsidR="00C26D53" w:rsidRPr="00F5327C" w:rsidRDefault="00C26D53" w:rsidP="006D3D6D">
            <w:pPr>
              <w:jc w:val="center"/>
              <w:rPr>
                <w:rFonts w:ascii="Tahoma" w:hAnsi="Tahoma"/>
                <w:b/>
              </w:rPr>
            </w:pPr>
            <w:r w:rsidRPr="00F5327C">
              <w:rPr>
                <w:rFonts w:ascii="Tahoma" w:hAnsi="Tahoma"/>
                <w:b/>
              </w:rPr>
              <w:t>TOPIC</w:t>
            </w:r>
          </w:p>
        </w:tc>
        <w:tc>
          <w:tcPr>
            <w:tcW w:w="2538" w:type="dxa"/>
          </w:tcPr>
          <w:p w14:paraId="49A13669" w14:textId="77777777" w:rsidR="00C26D53" w:rsidRPr="00F5327C" w:rsidRDefault="00C26D53" w:rsidP="006D3D6D">
            <w:pPr>
              <w:jc w:val="center"/>
              <w:rPr>
                <w:rFonts w:ascii="Tahoma" w:hAnsi="Tahoma"/>
                <w:b/>
              </w:rPr>
            </w:pPr>
            <w:r w:rsidRPr="00F5327C">
              <w:rPr>
                <w:rFonts w:ascii="Tahoma" w:hAnsi="Tahoma"/>
                <w:b/>
              </w:rPr>
              <w:t>OTHER ITEMS DUE</w:t>
            </w:r>
          </w:p>
        </w:tc>
      </w:tr>
      <w:tr w:rsidR="00C26D53" w:rsidRPr="00F5327C" w14:paraId="3FA6B600" w14:textId="77777777">
        <w:tc>
          <w:tcPr>
            <w:tcW w:w="966" w:type="dxa"/>
          </w:tcPr>
          <w:p w14:paraId="51F312E8" w14:textId="77777777" w:rsidR="00C26D53" w:rsidRPr="00F5327C" w:rsidRDefault="00C26D53" w:rsidP="006D3D6D">
            <w:pPr>
              <w:jc w:val="center"/>
              <w:rPr>
                <w:rFonts w:ascii="Tahoma" w:hAnsi="Tahoma"/>
                <w:b/>
              </w:rPr>
            </w:pPr>
            <w:r>
              <w:rPr>
                <w:rFonts w:ascii="Tahoma" w:hAnsi="Tahoma"/>
                <w:b/>
              </w:rPr>
              <w:t>8/19</w:t>
            </w:r>
          </w:p>
        </w:tc>
        <w:tc>
          <w:tcPr>
            <w:tcW w:w="4950" w:type="dxa"/>
          </w:tcPr>
          <w:p w14:paraId="752931DC" w14:textId="77777777" w:rsidR="00C26D53" w:rsidRPr="00F5327C" w:rsidRDefault="00C26D53" w:rsidP="006D3D6D">
            <w:pPr>
              <w:jc w:val="center"/>
              <w:rPr>
                <w:rFonts w:ascii="Tahoma" w:hAnsi="Tahoma"/>
              </w:rPr>
            </w:pPr>
            <w:r>
              <w:rPr>
                <w:rFonts w:ascii="Tahoma" w:hAnsi="Tahoma"/>
              </w:rPr>
              <w:t>Intro of course/syllabus/chapter 1</w:t>
            </w:r>
          </w:p>
        </w:tc>
        <w:tc>
          <w:tcPr>
            <w:tcW w:w="2538" w:type="dxa"/>
          </w:tcPr>
          <w:p w14:paraId="486AAE1F" w14:textId="77777777" w:rsidR="00C26D53" w:rsidRPr="00F5327C" w:rsidRDefault="00C26D53" w:rsidP="006D3D6D">
            <w:pPr>
              <w:jc w:val="center"/>
              <w:rPr>
                <w:rFonts w:ascii="Tahoma" w:hAnsi="Tahoma"/>
                <w:b/>
              </w:rPr>
            </w:pPr>
          </w:p>
        </w:tc>
      </w:tr>
      <w:tr w:rsidR="00C26D53" w:rsidRPr="00F5327C" w14:paraId="1A18973A" w14:textId="77777777">
        <w:tc>
          <w:tcPr>
            <w:tcW w:w="966" w:type="dxa"/>
          </w:tcPr>
          <w:p w14:paraId="79A0F690" w14:textId="77777777" w:rsidR="00C26D53" w:rsidRPr="00F5327C" w:rsidRDefault="00C26D53" w:rsidP="006D3D6D">
            <w:pPr>
              <w:jc w:val="center"/>
              <w:rPr>
                <w:rFonts w:ascii="Tahoma" w:hAnsi="Tahoma"/>
                <w:b/>
              </w:rPr>
            </w:pPr>
            <w:r>
              <w:rPr>
                <w:rFonts w:ascii="Tahoma" w:hAnsi="Tahoma"/>
                <w:b/>
              </w:rPr>
              <w:t>8/26</w:t>
            </w:r>
          </w:p>
        </w:tc>
        <w:tc>
          <w:tcPr>
            <w:tcW w:w="4950" w:type="dxa"/>
          </w:tcPr>
          <w:p w14:paraId="2F1FE6FA" w14:textId="77777777" w:rsidR="00C26D53" w:rsidRPr="009F33F7" w:rsidRDefault="00C26D53" w:rsidP="006D3D6D">
            <w:pPr>
              <w:jc w:val="center"/>
              <w:rPr>
                <w:rFonts w:ascii="Tahoma" w:hAnsi="Tahoma"/>
              </w:rPr>
            </w:pPr>
            <w:r w:rsidRPr="009F33F7">
              <w:rPr>
                <w:rFonts w:ascii="Tahoma" w:hAnsi="Tahoma"/>
              </w:rPr>
              <w:t>Leisure Ability Model</w:t>
            </w:r>
          </w:p>
        </w:tc>
        <w:tc>
          <w:tcPr>
            <w:tcW w:w="2538" w:type="dxa"/>
          </w:tcPr>
          <w:p w14:paraId="75ECD79D" w14:textId="77777777" w:rsidR="00C26D53" w:rsidRPr="00F5327C" w:rsidRDefault="00C26D53" w:rsidP="006D3D6D">
            <w:pPr>
              <w:jc w:val="center"/>
              <w:rPr>
                <w:rFonts w:ascii="Tahoma" w:hAnsi="Tahoma"/>
                <w:b/>
              </w:rPr>
            </w:pPr>
          </w:p>
        </w:tc>
      </w:tr>
      <w:tr w:rsidR="00C26D53" w:rsidRPr="00F5327C" w14:paraId="4D0F681A" w14:textId="77777777">
        <w:tc>
          <w:tcPr>
            <w:tcW w:w="966" w:type="dxa"/>
          </w:tcPr>
          <w:p w14:paraId="3C6E42D8" w14:textId="77777777" w:rsidR="00C26D53" w:rsidRPr="00F5327C" w:rsidRDefault="00C26D53" w:rsidP="006D3D6D">
            <w:pPr>
              <w:jc w:val="center"/>
              <w:rPr>
                <w:rFonts w:ascii="Tahoma" w:hAnsi="Tahoma"/>
                <w:b/>
              </w:rPr>
            </w:pPr>
            <w:r>
              <w:rPr>
                <w:rFonts w:ascii="Tahoma" w:hAnsi="Tahoma"/>
                <w:b/>
              </w:rPr>
              <w:t>9/2</w:t>
            </w:r>
          </w:p>
        </w:tc>
        <w:tc>
          <w:tcPr>
            <w:tcW w:w="4950" w:type="dxa"/>
          </w:tcPr>
          <w:p w14:paraId="6D0729D7" w14:textId="77777777" w:rsidR="00C26D53" w:rsidRDefault="00C26D53" w:rsidP="006D3D6D">
            <w:pPr>
              <w:jc w:val="center"/>
              <w:rPr>
                <w:rFonts w:ascii="Tahoma" w:hAnsi="Tahoma"/>
                <w:b/>
              </w:rPr>
            </w:pPr>
            <w:r>
              <w:rPr>
                <w:rFonts w:ascii="Tahoma" w:hAnsi="Tahoma"/>
                <w:b/>
              </w:rPr>
              <w:t>Labor Day Monday/ Leisure Ability Model/</w:t>
            </w:r>
            <w:proofErr w:type="spellStart"/>
            <w:r>
              <w:rPr>
                <w:rFonts w:ascii="Tahoma" w:hAnsi="Tahoma"/>
                <w:b/>
              </w:rPr>
              <w:t>Chapt</w:t>
            </w:r>
            <w:proofErr w:type="spellEnd"/>
            <w:r>
              <w:rPr>
                <w:rFonts w:ascii="Tahoma" w:hAnsi="Tahoma"/>
                <w:b/>
              </w:rPr>
              <w:t>. 3 (</w:t>
            </w:r>
            <w:proofErr w:type="spellStart"/>
            <w:r>
              <w:rPr>
                <w:rFonts w:ascii="Tahoma" w:hAnsi="Tahoma"/>
                <w:b/>
              </w:rPr>
              <w:t>Stumbo</w:t>
            </w:r>
            <w:proofErr w:type="spellEnd"/>
            <w:r>
              <w:rPr>
                <w:rFonts w:ascii="Tahoma" w:hAnsi="Tahoma"/>
                <w:b/>
              </w:rPr>
              <w:t>)</w:t>
            </w:r>
          </w:p>
          <w:p w14:paraId="46DD00FC" w14:textId="77777777" w:rsidR="00C26D53" w:rsidRPr="009F33F7" w:rsidRDefault="00C26D53" w:rsidP="006D3D6D">
            <w:pPr>
              <w:rPr>
                <w:rFonts w:ascii="Tahoma" w:hAnsi="Tahoma"/>
              </w:rPr>
            </w:pPr>
          </w:p>
        </w:tc>
        <w:tc>
          <w:tcPr>
            <w:tcW w:w="2538" w:type="dxa"/>
          </w:tcPr>
          <w:p w14:paraId="277BA255" w14:textId="77777777" w:rsidR="00C26D53" w:rsidRPr="00F5327C" w:rsidRDefault="00C26D53" w:rsidP="006D3D6D">
            <w:pPr>
              <w:jc w:val="center"/>
              <w:rPr>
                <w:rFonts w:ascii="Tahoma" w:hAnsi="Tahoma"/>
                <w:b/>
              </w:rPr>
            </w:pPr>
          </w:p>
        </w:tc>
      </w:tr>
      <w:tr w:rsidR="00C26D53" w:rsidRPr="00F5327C" w14:paraId="79089D7B" w14:textId="77777777">
        <w:tc>
          <w:tcPr>
            <w:tcW w:w="966" w:type="dxa"/>
          </w:tcPr>
          <w:p w14:paraId="63198363" w14:textId="77777777" w:rsidR="00C26D53" w:rsidRPr="00F5327C" w:rsidRDefault="00C26D53" w:rsidP="006D3D6D">
            <w:pPr>
              <w:jc w:val="center"/>
              <w:rPr>
                <w:rFonts w:ascii="Tahoma" w:hAnsi="Tahoma"/>
                <w:b/>
              </w:rPr>
            </w:pPr>
            <w:r>
              <w:rPr>
                <w:rFonts w:ascii="Tahoma" w:hAnsi="Tahoma"/>
                <w:b/>
              </w:rPr>
              <w:t>9/9</w:t>
            </w:r>
          </w:p>
        </w:tc>
        <w:tc>
          <w:tcPr>
            <w:tcW w:w="4950" w:type="dxa"/>
          </w:tcPr>
          <w:p w14:paraId="64D253EA" w14:textId="657F4A43" w:rsidR="00C26D53" w:rsidRPr="00371B0F" w:rsidRDefault="00C26D53" w:rsidP="006D3D6D">
            <w:pPr>
              <w:jc w:val="center"/>
              <w:rPr>
                <w:rFonts w:ascii="Tahoma" w:hAnsi="Tahoma"/>
                <w:i/>
              </w:rPr>
            </w:pPr>
            <w:proofErr w:type="spellStart"/>
            <w:r w:rsidRPr="009F33F7">
              <w:rPr>
                <w:rFonts w:ascii="Tahoma" w:hAnsi="Tahoma"/>
              </w:rPr>
              <w:t>Chapt</w:t>
            </w:r>
            <w:proofErr w:type="spellEnd"/>
            <w:r w:rsidRPr="009F33F7">
              <w:rPr>
                <w:rFonts w:ascii="Tahoma" w:hAnsi="Tahoma"/>
              </w:rPr>
              <w:t xml:space="preserve"> 3. </w:t>
            </w:r>
            <w:proofErr w:type="spellStart"/>
            <w:r w:rsidRPr="009F33F7">
              <w:rPr>
                <w:rFonts w:ascii="Tahoma" w:hAnsi="Tahoma"/>
              </w:rPr>
              <w:t>Stumbo</w:t>
            </w:r>
            <w:proofErr w:type="spellEnd"/>
            <w:r w:rsidRPr="009F33F7">
              <w:rPr>
                <w:rFonts w:ascii="Tahoma" w:hAnsi="Tahoma"/>
              </w:rPr>
              <w:t>: Selecting programs &amp; activities based on goals &amp; outcomes (cont.)</w:t>
            </w:r>
            <w:r w:rsidR="00371B0F">
              <w:rPr>
                <w:rFonts w:ascii="Tahoma" w:hAnsi="Tahoma"/>
              </w:rPr>
              <w:t xml:space="preserve"> </w:t>
            </w:r>
            <w:r w:rsidR="00371B0F">
              <w:rPr>
                <w:rFonts w:ascii="Tahoma" w:hAnsi="Tahoma"/>
                <w:i/>
              </w:rPr>
              <w:t>(7.02.01)</w:t>
            </w:r>
          </w:p>
        </w:tc>
        <w:tc>
          <w:tcPr>
            <w:tcW w:w="2538" w:type="dxa"/>
          </w:tcPr>
          <w:p w14:paraId="73EA27DF" w14:textId="77777777" w:rsidR="00C26D53" w:rsidRPr="00F5327C" w:rsidRDefault="00C26D53" w:rsidP="006D3D6D">
            <w:pPr>
              <w:jc w:val="center"/>
              <w:rPr>
                <w:rFonts w:ascii="Tahoma" w:hAnsi="Tahoma"/>
                <w:b/>
              </w:rPr>
            </w:pPr>
          </w:p>
        </w:tc>
      </w:tr>
      <w:tr w:rsidR="00C26D53" w:rsidRPr="00F5327C" w14:paraId="605F1748" w14:textId="77777777">
        <w:tc>
          <w:tcPr>
            <w:tcW w:w="966" w:type="dxa"/>
          </w:tcPr>
          <w:p w14:paraId="5A8E611B" w14:textId="77777777" w:rsidR="00C26D53" w:rsidRPr="00F5327C" w:rsidRDefault="00C26D53" w:rsidP="006D3D6D">
            <w:pPr>
              <w:jc w:val="center"/>
              <w:rPr>
                <w:rFonts w:ascii="Tahoma" w:hAnsi="Tahoma"/>
                <w:b/>
              </w:rPr>
            </w:pPr>
            <w:r>
              <w:rPr>
                <w:rFonts w:ascii="Tahoma" w:hAnsi="Tahoma"/>
                <w:b/>
              </w:rPr>
              <w:t>9/16</w:t>
            </w:r>
          </w:p>
        </w:tc>
        <w:tc>
          <w:tcPr>
            <w:tcW w:w="4950" w:type="dxa"/>
          </w:tcPr>
          <w:p w14:paraId="23303887" w14:textId="3B33E8D6" w:rsidR="00C26D53" w:rsidRPr="00371B0F" w:rsidRDefault="00C26D53" w:rsidP="006D3D6D">
            <w:pPr>
              <w:jc w:val="center"/>
              <w:rPr>
                <w:rFonts w:ascii="Tahoma" w:hAnsi="Tahoma"/>
                <w:i/>
              </w:rPr>
            </w:pPr>
            <w:r w:rsidRPr="009F33F7">
              <w:rPr>
                <w:rFonts w:ascii="Tahoma" w:hAnsi="Tahoma"/>
              </w:rPr>
              <w:t>Task Analysis &amp; Activity analysis &amp; Goals &amp; Outcomes</w:t>
            </w:r>
            <w:r w:rsidR="00371B0F">
              <w:rPr>
                <w:rFonts w:ascii="Tahoma" w:hAnsi="Tahoma"/>
              </w:rPr>
              <w:t xml:space="preserve"> </w:t>
            </w:r>
            <w:r w:rsidR="00371B0F">
              <w:rPr>
                <w:rFonts w:ascii="Tahoma" w:hAnsi="Tahoma"/>
                <w:i/>
              </w:rPr>
              <w:t>(7.02.01)</w:t>
            </w:r>
          </w:p>
        </w:tc>
        <w:tc>
          <w:tcPr>
            <w:tcW w:w="2538" w:type="dxa"/>
          </w:tcPr>
          <w:p w14:paraId="0BF56638" w14:textId="77777777" w:rsidR="00C26D53" w:rsidRPr="00F5327C" w:rsidRDefault="00C26D53" w:rsidP="006D3D6D">
            <w:pPr>
              <w:jc w:val="center"/>
              <w:rPr>
                <w:rFonts w:ascii="Tahoma" w:hAnsi="Tahoma"/>
                <w:b/>
              </w:rPr>
            </w:pPr>
          </w:p>
        </w:tc>
      </w:tr>
      <w:tr w:rsidR="00C26D53" w:rsidRPr="00F5327C" w14:paraId="639677B5" w14:textId="77777777">
        <w:tc>
          <w:tcPr>
            <w:tcW w:w="966" w:type="dxa"/>
          </w:tcPr>
          <w:p w14:paraId="3B0D140D" w14:textId="77777777" w:rsidR="00C26D53" w:rsidRPr="00F5327C" w:rsidRDefault="00C26D53" w:rsidP="006D3D6D">
            <w:pPr>
              <w:jc w:val="center"/>
              <w:rPr>
                <w:rFonts w:ascii="Tahoma" w:hAnsi="Tahoma"/>
                <w:b/>
              </w:rPr>
            </w:pPr>
            <w:r>
              <w:rPr>
                <w:rFonts w:ascii="Tahoma" w:hAnsi="Tahoma"/>
                <w:b/>
              </w:rPr>
              <w:t>9/23</w:t>
            </w:r>
          </w:p>
        </w:tc>
        <w:tc>
          <w:tcPr>
            <w:tcW w:w="4950" w:type="dxa"/>
          </w:tcPr>
          <w:p w14:paraId="7FC709F7" w14:textId="0BFDC5B1" w:rsidR="00C26D53" w:rsidRPr="00371B0F" w:rsidRDefault="00C26D53" w:rsidP="006D3D6D">
            <w:pPr>
              <w:jc w:val="center"/>
              <w:rPr>
                <w:rFonts w:ascii="Tahoma" w:hAnsi="Tahoma"/>
                <w:i/>
              </w:rPr>
            </w:pPr>
            <w:r>
              <w:rPr>
                <w:rFonts w:ascii="Tahoma" w:hAnsi="Tahoma"/>
              </w:rPr>
              <w:t xml:space="preserve">Exam 1; </w:t>
            </w:r>
            <w:proofErr w:type="spellStart"/>
            <w:r>
              <w:rPr>
                <w:rFonts w:ascii="Tahoma" w:hAnsi="Tahoma"/>
              </w:rPr>
              <w:t>Chapt</w:t>
            </w:r>
            <w:proofErr w:type="spellEnd"/>
            <w:r>
              <w:rPr>
                <w:rFonts w:ascii="Tahoma" w:hAnsi="Tahoma"/>
              </w:rPr>
              <w:t>. 4: Planning and Leading Groups (</w:t>
            </w:r>
            <w:proofErr w:type="spellStart"/>
            <w:r>
              <w:rPr>
                <w:rFonts w:ascii="Tahoma" w:hAnsi="Tahoma"/>
              </w:rPr>
              <w:t>Stumbo</w:t>
            </w:r>
            <w:proofErr w:type="spellEnd"/>
            <w:r>
              <w:rPr>
                <w:rFonts w:ascii="Tahoma" w:hAnsi="Tahoma"/>
              </w:rPr>
              <w:t>)</w:t>
            </w:r>
            <w:r w:rsidR="00371B0F">
              <w:rPr>
                <w:rFonts w:ascii="Tahoma" w:hAnsi="Tahoma"/>
              </w:rPr>
              <w:t xml:space="preserve"> </w:t>
            </w:r>
            <w:r w:rsidR="00371B0F">
              <w:rPr>
                <w:rFonts w:ascii="Tahoma" w:hAnsi="Tahoma"/>
                <w:i/>
              </w:rPr>
              <w:t>(7.02.01)</w:t>
            </w:r>
          </w:p>
        </w:tc>
        <w:tc>
          <w:tcPr>
            <w:tcW w:w="2538" w:type="dxa"/>
          </w:tcPr>
          <w:p w14:paraId="11D6415E" w14:textId="77777777" w:rsidR="00C26D53" w:rsidRPr="00F5327C" w:rsidRDefault="00C26D53" w:rsidP="006D3D6D">
            <w:pPr>
              <w:jc w:val="center"/>
              <w:rPr>
                <w:rFonts w:ascii="Tahoma" w:hAnsi="Tahoma"/>
                <w:b/>
              </w:rPr>
            </w:pPr>
            <w:r>
              <w:rPr>
                <w:rFonts w:ascii="Tahoma" w:hAnsi="Tahoma"/>
                <w:b/>
              </w:rPr>
              <w:t>Exam 1 Tuesday</w:t>
            </w:r>
          </w:p>
        </w:tc>
      </w:tr>
      <w:tr w:rsidR="00C26D53" w:rsidRPr="00F5327C" w14:paraId="7CA84773" w14:textId="77777777">
        <w:tc>
          <w:tcPr>
            <w:tcW w:w="966" w:type="dxa"/>
          </w:tcPr>
          <w:p w14:paraId="1E7B3C50" w14:textId="77777777" w:rsidR="00C26D53" w:rsidRPr="00F5327C" w:rsidRDefault="00C26D53" w:rsidP="006D3D6D">
            <w:pPr>
              <w:jc w:val="center"/>
              <w:rPr>
                <w:rFonts w:ascii="Tahoma" w:hAnsi="Tahoma"/>
                <w:b/>
              </w:rPr>
            </w:pPr>
            <w:r>
              <w:rPr>
                <w:rFonts w:ascii="Tahoma" w:hAnsi="Tahoma"/>
                <w:b/>
              </w:rPr>
              <w:t>9/30</w:t>
            </w:r>
          </w:p>
        </w:tc>
        <w:tc>
          <w:tcPr>
            <w:tcW w:w="4950" w:type="dxa"/>
          </w:tcPr>
          <w:p w14:paraId="78C58F91" w14:textId="0B06E0AA" w:rsidR="00C26D53" w:rsidRPr="00371B0F" w:rsidRDefault="00C26D53" w:rsidP="006D3D6D">
            <w:pPr>
              <w:jc w:val="center"/>
              <w:rPr>
                <w:rFonts w:ascii="Tahoma" w:hAnsi="Tahoma"/>
                <w:i/>
              </w:rPr>
            </w:pPr>
            <w:proofErr w:type="spellStart"/>
            <w:r w:rsidRPr="00262DF6">
              <w:rPr>
                <w:rFonts w:ascii="Tahoma" w:hAnsi="Tahoma"/>
              </w:rPr>
              <w:t>Chapt</w:t>
            </w:r>
            <w:proofErr w:type="spellEnd"/>
            <w:r w:rsidRPr="00262DF6">
              <w:rPr>
                <w:rFonts w:ascii="Tahoma" w:hAnsi="Tahoma"/>
              </w:rPr>
              <w:t>. 4 cont. &amp; Leisure Education</w:t>
            </w:r>
            <w:r w:rsidR="00371B0F">
              <w:rPr>
                <w:rFonts w:ascii="Tahoma" w:hAnsi="Tahoma"/>
              </w:rPr>
              <w:t xml:space="preserve"> </w:t>
            </w:r>
            <w:r w:rsidR="00371B0F">
              <w:rPr>
                <w:rFonts w:ascii="Tahoma" w:hAnsi="Tahoma"/>
                <w:i/>
              </w:rPr>
              <w:t>(7.02.01)</w:t>
            </w:r>
          </w:p>
        </w:tc>
        <w:tc>
          <w:tcPr>
            <w:tcW w:w="2538" w:type="dxa"/>
          </w:tcPr>
          <w:p w14:paraId="4E21AAF5" w14:textId="77777777" w:rsidR="00C26D53" w:rsidRPr="00F5327C" w:rsidRDefault="00C26D53" w:rsidP="006D3D6D">
            <w:pPr>
              <w:jc w:val="center"/>
              <w:rPr>
                <w:rFonts w:ascii="Tahoma" w:hAnsi="Tahoma"/>
                <w:b/>
              </w:rPr>
            </w:pPr>
          </w:p>
        </w:tc>
      </w:tr>
      <w:tr w:rsidR="00C26D53" w:rsidRPr="00F5327C" w14:paraId="1321CCBD" w14:textId="77777777">
        <w:tc>
          <w:tcPr>
            <w:tcW w:w="966" w:type="dxa"/>
          </w:tcPr>
          <w:p w14:paraId="5ECA0DCC" w14:textId="77777777" w:rsidR="00C26D53" w:rsidRPr="00F5327C" w:rsidRDefault="00C26D53" w:rsidP="006D3D6D">
            <w:pPr>
              <w:jc w:val="center"/>
              <w:rPr>
                <w:rFonts w:ascii="Tahoma" w:hAnsi="Tahoma"/>
                <w:b/>
              </w:rPr>
            </w:pPr>
            <w:r>
              <w:rPr>
                <w:rFonts w:ascii="Tahoma" w:hAnsi="Tahoma"/>
                <w:b/>
              </w:rPr>
              <w:t>10/7</w:t>
            </w:r>
          </w:p>
        </w:tc>
        <w:tc>
          <w:tcPr>
            <w:tcW w:w="4950" w:type="dxa"/>
          </w:tcPr>
          <w:p w14:paraId="0880313E" w14:textId="77777777" w:rsidR="00C26D53" w:rsidRPr="00262DF6" w:rsidRDefault="00C26D53" w:rsidP="006D3D6D">
            <w:pPr>
              <w:jc w:val="center"/>
              <w:rPr>
                <w:rFonts w:ascii="Tahoma" w:hAnsi="Tahoma"/>
              </w:rPr>
            </w:pPr>
            <w:r>
              <w:rPr>
                <w:rFonts w:ascii="Tahoma" w:hAnsi="Tahoma"/>
              </w:rPr>
              <w:t>Leisure Education (</w:t>
            </w:r>
            <w:proofErr w:type="spellStart"/>
            <w:r>
              <w:rPr>
                <w:rFonts w:ascii="Tahoma" w:hAnsi="Tahoma"/>
              </w:rPr>
              <w:t>chapt</w:t>
            </w:r>
            <w:proofErr w:type="spellEnd"/>
            <w:r>
              <w:rPr>
                <w:rFonts w:ascii="Tahoma" w:hAnsi="Tahoma"/>
              </w:rPr>
              <w:t xml:space="preserve">. 2 </w:t>
            </w:r>
            <w:proofErr w:type="spellStart"/>
            <w:r>
              <w:rPr>
                <w:rFonts w:ascii="Tahoma" w:hAnsi="Tahoma"/>
              </w:rPr>
              <w:t>Stumbo</w:t>
            </w:r>
            <w:proofErr w:type="spellEnd"/>
            <w:r>
              <w:rPr>
                <w:rFonts w:ascii="Tahoma" w:hAnsi="Tahoma"/>
              </w:rPr>
              <w:t>) Fall Break: No Class Thursday</w:t>
            </w:r>
          </w:p>
        </w:tc>
        <w:tc>
          <w:tcPr>
            <w:tcW w:w="2538" w:type="dxa"/>
          </w:tcPr>
          <w:p w14:paraId="38EDBABE" w14:textId="77777777" w:rsidR="00C26D53" w:rsidRPr="00F5327C" w:rsidRDefault="00C26D53" w:rsidP="006D3D6D">
            <w:pPr>
              <w:jc w:val="center"/>
              <w:rPr>
                <w:rFonts w:ascii="Tahoma" w:hAnsi="Tahoma"/>
                <w:b/>
              </w:rPr>
            </w:pPr>
          </w:p>
        </w:tc>
      </w:tr>
      <w:tr w:rsidR="00C26D53" w:rsidRPr="00F5327C" w14:paraId="1264F9BB" w14:textId="77777777">
        <w:tc>
          <w:tcPr>
            <w:tcW w:w="966" w:type="dxa"/>
          </w:tcPr>
          <w:p w14:paraId="12B82D9A" w14:textId="77777777" w:rsidR="00C26D53" w:rsidRPr="00F5327C" w:rsidRDefault="00C26D53" w:rsidP="006D3D6D">
            <w:pPr>
              <w:jc w:val="center"/>
              <w:rPr>
                <w:rFonts w:ascii="Tahoma" w:hAnsi="Tahoma"/>
                <w:b/>
              </w:rPr>
            </w:pPr>
            <w:r>
              <w:rPr>
                <w:rFonts w:ascii="Tahoma" w:hAnsi="Tahoma"/>
                <w:b/>
              </w:rPr>
              <w:t>10/14</w:t>
            </w:r>
          </w:p>
        </w:tc>
        <w:tc>
          <w:tcPr>
            <w:tcW w:w="4950" w:type="dxa"/>
          </w:tcPr>
          <w:p w14:paraId="3EBA369A" w14:textId="77777777" w:rsidR="00C26D53" w:rsidRPr="00262DF6" w:rsidRDefault="00C26D53" w:rsidP="006D3D6D">
            <w:pPr>
              <w:jc w:val="center"/>
              <w:rPr>
                <w:rFonts w:ascii="Tahoma" w:hAnsi="Tahoma"/>
              </w:rPr>
            </w:pPr>
            <w:r w:rsidRPr="00262DF6">
              <w:rPr>
                <w:rFonts w:ascii="Tahoma" w:hAnsi="Tahoma"/>
              </w:rPr>
              <w:t>Leisure Education cont.</w:t>
            </w:r>
          </w:p>
        </w:tc>
        <w:tc>
          <w:tcPr>
            <w:tcW w:w="2538" w:type="dxa"/>
          </w:tcPr>
          <w:p w14:paraId="08CD7AA1" w14:textId="77777777" w:rsidR="00C26D53" w:rsidRDefault="00C26D53" w:rsidP="006D3D6D">
            <w:pPr>
              <w:jc w:val="center"/>
              <w:rPr>
                <w:rFonts w:ascii="Tahoma" w:hAnsi="Tahoma"/>
                <w:b/>
              </w:rPr>
            </w:pPr>
            <w:r>
              <w:rPr>
                <w:rFonts w:ascii="Tahoma" w:hAnsi="Tahoma"/>
                <w:b/>
              </w:rPr>
              <w:t>Thursday:</w:t>
            </w:r>
          </w:p>
          <w:p w14:paraId="4DE62D4E" w14:textId="77777777" w:rsidR="00C26D53" w:rsidRPr="00F5327C" w:rsidRDefault="00C26D53" w:rsidP="006D3D6D">
            <w:pPr>
              <w:jc w:val="center"/>
              <w:rPr>
                <w:rFonts w:ascii="Tahoma" w:hAnsi="Tahoma"/>
                <w:b/>
              </w:rPr>
            </w:pPr>
            <w:r>
              <w:rPr>
                <w:rFonts w:ascii="Tahoma" w:hAnsi="Tahoma"/>
                <w:b/>
              </w:rPr>
              <w:t>Leisure Education Presentations</w:t>
            </w:r>
          </w:p>
        </w:tc>
      </w:tr>
      <w:tr w:rsidR="00C26D53" w:rsidRPr="00F5327C" w14:paraId="3B561B81" w14:textId="77777777">
        <w:tc>
          <w:tcPr>
            <w:tcW w:w="966" w:type="dxa"/>
          </w:tcPr>
          <w:p w14:paraId="46CD4018" w14:textId="77777777" w:rsidR="00C26D53" w:rsidRPr="00F5327C" w:rsidRDefault="00C26D53" w:rsidP="006D3D6D">
            <w:pPr>
              <w:jc w:val="center"/>
              <w:rPr>
                <w:rFonts w:ascii="Tahoma" w:hAnsi="Tahoma"/>
                <w:b/>
              </w:rPr>
            </w:pPr>
            <w:r>
              <w:rPr>
                <w:rFonts w:ascii="Tahoma" w:hAnsi="Tahoma"/>
                <w:b/>
              </w:rPr>
              <w:t>10/21</w:t>
            </w:r>
          </w:p>
        </w:tc>
        <w:tc>
          <w:tcPr>
            <w:tcW w:w="4950" w:type="dxa"/>
          </w:tcPr>
          <w:p w14:paraId="4B20A54C" w14:textId="77777777" w:rsidR="00C26D53" w:rsidRPr="0034317E" w:rsidRDefault="00C26D53" w:rsidP="006D3D6D">
            <w:pPr>
              <w:jc w:val="center"/>
              <w:rPr>
                <w:rFonts w:ascii="Tahoma" w:hAnsi="Tahoma"/>
              </w:rPr>
            </w:pPr>
            <w:r w:rsidRPr="0034317E">
              <w:rPr>
                <w:rFonts w:ascii="Tahoma" w:hAnsi="Tahoma"/>
              </w:rPr>
              <w:t>Intervention Tech. (</w:t>
            </w:r>
            <w:proofErr w:type="spellStart"/>
            <w:r w:rsidRPr="0034317E">
              <w:rPr>
                <w:rFonts w:ascii="Tahoma" w:hAnsi="Tahoma"/>
              </w:rPr>
              <w:t>Datillo</w:t>
            </w:r>
            <w:proofErr w:type="spellEnd"/>
            <w:r w:rsidRPr="0034317E">
              <w:rPr>
                <w:rFonts w:ascii="Tahoma" w:hAnsi="Tahoma"/>
              </w:rPr>
              <w:t>)</w:t>
            </w:r>
          </w:p>
        </w:tc>
        <w:tc>
          <w:tcPr>
            <w:tcW w:w="2538" w:type="dxa"/>
          </w:tcPr>
          <w:p w14:paraId="3E722083" w14:textId="77777777" w:rsidR="00C26D53" w:rsidRPr="00F5327C" w:rsidRDefault="00C26D53" w:rsidP="006D3D6D">
            <w:pPr>
              <w:jc w:val="center"/>
              <w:rPr>
                <w:rFonts w:ascii="Tahoma" w:hAnsi="Tahoma"/>
                <w:b/>
              </w:rPr>
            </w:pPr>
            <w:r w:rsidRPr="00F5327C">
              <w:rPr>
                <w:rFonts w:ascii="Tahoma" w:hAnsi="Tahoma"/>
                <w:b/>
              </w:rPr>
              <w:t>Comfort Care visit: Thursday</w:t>
            </w:r>
          </w:p>
        </w:tc>
      </w:tr>
      <w:tr w:rsidR="00C26D53" w:rsidRPr="00F5327C" w14:paraId="32108C9D" w14:textId="77777777">
        <w:tc>
          <w:tcPr>
            <w:tcW w:w="966" w:type="dxa"/>
          </w:tcPr>
          <w:p w14:paraId="7169FC80" w14:textId="77777777" w:rsidR="00C26D53" w:rsidRPr="00F5327C" w:rsidRDefault="00C26D53" w:rsidP="006D3D6D">
            <w:pPr>
              <w:jc w:val="center"/>
              <w:rPr>
                <w:rFonts w:ascii="Tahoma" w:hAnsi="Tahoma"/>
                <w:b/>
              </w:rPr>
            </w:pPr>
            <w:r>
              <w:rPr>
                <w:rFonts w:ascii="Tahoma" w:hAnsi="Tahoma"/>
                <w:b/>
              </w:rPr>
              <w:t>10/28</w:t>
            </w:r>
          </w:p>
        </w:tc>
        <w:tc>
          <w:tcPr>
            <w:tcW w:w="4950" w:type="dxa"/>
          </w:tcPr>
          <w:p w14:paraId="0A08B623" w14:textId="01C381CE" w:rsidR="00C26D53" w:rsidRPr="00371B0F" w:rsidRDefault="00C26D53" w:rsidP="006D3D6D">
            <w:pPr>
              <w:jc w:val="center"/>
              <w:rPr>
                <w:rFonts w:ascii="Tahoma" w:hAnsi="Tahoma"/>
                <w:i/>
              </w:rPr>
            </w:pPr>
            <w:r w:rsidRPr="0034317E">
              <w:rPr>
                <w:rFonts w:ascii="Tahoma" w:hAnsi="Tahoma"/>
              </w:rPr>
              <w:t>Intervention Tech. (</w:t>
            </w:r>
            <w:proofErr w:type="spellStart"/>
            <w:r w:rsidRPr="0034317E">
              <w:rPr>
                <w:rFonts w:ascii="Tahoma" w:hAnsi="Tahoma"/>
              </w:rPr>
              <w:t>Datillo</w:t>
            </w:r>
            <w:proofErr w:type="spellEnd"/>
            <w:r w:rsidRPr="0034317E">
              <w:rPr>
                <w:rFonts w:ascii="Tahoma" w:hAnsi="Tahoma"/>
              </w:rPr>
              <w:t>)</w:t>
            </w:r>
            <w:r w:rsidR="00371B0F">
              <w:rPr>
                <w:rFonts w:ascii="Tahoma" w:hAnsi="Tahoma"/>
              </w:rPr>
              <w:t xml:space="preserve"> </w:t>
            </w:r>
            <w:r w:rsidR="00371B0F">
              <w:rPr>
                <w:rFonts w:ascii="Tahoma" w:hAnsi="Tahoma"/>
                <w:i/>
              </w:rPr>
              <w:t>(7.02.01)</w:t>
            </w:r>
          </w:p>
        </w:tc>
        <w:tc>
          <w:tcPr>
            <w:tcW w:w="2538" w:type="dxa"/>
          </w:tcPr>
          <w:p w14:paraId="33D1E2FE" w14:textId="77777777" w:rsidR="00C26D53" w:rsidRDefault="00C26D53" w:rsidP="006D3D6D">
            <w:pPr>
              <w:jc w:val="center"/>
              <w:rPr>
                <w:rFonts w:ascii="Tahoma" w:hAnsi="Tahoma"/>
                <w:b/>
              </w:rPr>
            </w:pPr>
            <w:r w:rsidRPr="00F5327C">
              <w:rPr>
                <w:rFonts w:ascii="Tahoma" w:hAnsi="Tahoma"/>
                <w:b/>
              </w:rPr>
              <w:t>Comfort Care Activity: Thursday</w:t>
            </w:r>
          </w:p>
          <w:p w14:paraId="0B40051B" w14:textId="15FDF967" w:rsidR="00371B0F" w:rsidRPr="00371B0F" w:rsidRDefault="00371B0F" w:rsidP="006D3D6D">
            <w:pPr>
              <w:jc w:val="center"/>
              <w:rPr>
                <w:rFonts w:ascii="Tahoma" w:hAnsi="Tahoma"/>
                <w:i/>
              </w:rPr>
            </w:pPr>
            <w:r>
              <w:rPr>
                <w:rFonts w:ascii="Tahoma" w:hAnsi="Tahoma"/>
                <w:i/>
              </w:rPr>
              <w:t>(7.02.01)</w:t>
            </w:r>
          </w:p>
        </w:tc>
      </w:tr>
      <w:tr w:rsidR="00C26D53" w:rsidRPr="00F5327C" w14:paraId="1FB25653" w14:textId="77777777">
        <w:tc>
          <w:tcPr>
            <w:tcW w:w="966" w:type="dxa"/>
          </w:tcPr>
          <w:p w14:paraId="3FEF3887" w14:textId="77777777" w:rsidR="00C26D53" w:rsidRPr="00F5327C" w:rsidRDefault="00C26D53" w:rsidP="006D3D6D">
            <w:pPr>
              <w:jc w:val="center"/>
              <w:rPr>
                <w:rFonts w:ascii="Tahoma" w:hAnsi="Tahoma"/>
                <w:b/>
              </w:rPr>
            </w:pPr>
            <w:r>
              <w:rPr>
                <w:rFonts w:ascii="Tahoma" w:hAnsi="Tahoma"/>
                <w:b/>
              </w:rPr>
              <w:t>11/4</w:t>
            </w:r>
          </w:p>
        </w:tc>
        <w:tc>
          <w:tcPr>
            <w:tcW w:w="4950" w:type="dxa"/>
          </w:tcPr>
          <w:p w14:paraId="5758768C" w14:textId="77777777" w:rsidR="00C26D53" w:rsidRPr="0034317E" w:rsidRDefault="00C26D53" w:rsidP="006D3D6D">
            <w:pPr>
              <w:jc w:val="center"/>
              <w:rPr>
                <w:rFonts w:ascii="Tahoma" w:hAnsi="Tahoma"/>
              </w:rPr>
            </w:pPr>
            <w:r w:rsidRPr="0034317E">
              <w:rPr>
                <w:rFonts w:ascii="Tahoma" w:hAnsi="Tahoma"/>
              </w:rPr>
              <w:t>Intervention Tech. (</w:t>
            </w:r>
            <w:proofErr w:type="spellStart"/>
            <w:r w:rsidRPr="0034317E">
              <w:rPr>
                <w:rFonts w:ascii="Tahoma" w:hAnsi="Tahoma"/>
              </w:rPr>
              <w:t>Datillo</w:t>
            </w:r>
            <w:proofErr w:type="spellEnd"/>
            <w:r w:rsidRPr="0034317E">
              <w:rPr>
                <w:rFonts w:ascii="Tahoma" w:hAnsi="Tahoma"/>
              </w:rPr>
              <w:t>)</w:t>
            </w:r>
          </w:p>
        </w:tc>
        <w:tc>
          <w:tcPr>
            <w:tcW w:w="2538" w:type="dxa"/>
          </w:tcPr>
          <w:p w14:paraId="77C8BB16" w14:textId="77777777" w:rsidR="00C26D53" w:rsidRDefault="00C26D53" w:rsidP="006D3D6D">
            <w:pPr>
              <w:jc w:val="center"/>
              <w:rPr>
                <w:rFonts w:ascii="Tahoma" w:hAnsi="Tahoma"/>
                <w:b/>
              </w:rPr>
            </w:pPr>
            <w:r>
              <w:rPr>
                <w:rFonts w:ascii="Tahoma" w:hAnsi="Tahoma"/>
                <w:b/>
              </w:rPr>
              <w:t>Tuesday:</w:t>
            </w:r>
          </w:p>
          <w:p w14:paraId="6ABE4036" w14:textId="77777777" w:rsidR="00C26D53" w:rsidRPr="00F5327C" w:rsidRDefault="00C26D53" w:rsidP="006D3D6D">
            <w:pPr>
              <w:jc w:val="center"/>
              <w:rPr>
                <w:rFonts w:ascii="Tahoma" w:hAnsi="Tahoma"/>
                <w:b/>
              </w:rPr>
            </w:pPr>
            <w:r>
              <w:rPr>
                <w:rFonts w:ascii="Tahoma" w:hAnsi="Tahoma"/>
                <w:b/>
              </w:rPr>
              <w:t xml:space="preserve">Conditions papers </w:t>
            </w:r>
          </w:p>
        </w:tc>
      </w:tr>
      <w:tr w:rsidR="00C26D53" w:rsidRPr="00F5327C" w14:paraId="50F2ABC3" w14:textId="77777777">
        <w:tc>
          <w:tcPr>
            <w:tcW w:w="966" w:type="dxa"/>
          </w:tcPr>
          <w:p w14:paraId="17A6678D" w14:textId="77777777" w:rsidR="00C26D53" w:rsidRPr="00F5327C" w:rsidRDefault="00C26D53" w:rsidP="006D3D6D">
            <w:pPr>
              <w:jc w:val="center"/>
              <w:rPr>
                <w:rFonts w:ascii="Tahoma" w:hAnsi="Tahoma"/>
                <w:b/>
              </w:rPr>
            </w:pPr>
            <w:r>
              <w:rPr>
                <w:rFonts w:ascii="Tahoma" w:hAnsi="Tahoma"/>
                <w:b/>
              </w:rPr>
              <w:t>11/11</w:t>
            </w:r>
          </w:p>
        </w:tc>
        <w:tc>
          <w:tcPr>
            <w:tcW w:w="4950" w:type="dxa"/>
          </w:tcPr>
          <w:p w14:paraId="65DF44F1" w14:textId="77777777" w:rsidR="00C26D53" w:rsidRPr="0034317E" w:rsidRDefault="00C26D53" w:rsidP="006D3D6D">
            <w:pPr>
              <w:jc w:val="center"/>
              <w:rPr>
                <w:rFonts w:ascii="Tahoma" w:hAnsi="Tahoma"/>
              </w:rPr>
            </w:pPr>
            <w:r w:rsidRPr="0034317E">
              <w:rPr>
                <w:rFonts w:ascii="Tahoma" w:hAnsi="Tahoma"/>
              </w:rPr>
              <w:t>Intervention Tech. (</w:t>
            </w:r>
            <w:proofErr w:type="spellStart"/>
            <w:r w:rsidRPr="0034317E">
              <w:rPr>
                <w:rFonts w:ascii="Tahoma" w:hAnsi="Tahoma"/>
              </w:rPr>
              <w:t>Datillo</w:t>
            </w:r>
            <w:proofErr w:type="spellEnd"/>
            <w:r w:rsidRPr="0034317E">
              <w:rPr>
                <w:rFonts w:ascii="Tahoma" w:hAnsi="Tahoma"/>
              </w:rPr>
              <w:t>)</w:t>
            </w:r>
          </w:p>
        </w:tc>
        <w:tc>
          <w:tcPr>
            <w:tcW w:w="2538" w:type="dxa"/>
          </w:tcPr>
          <w:p w14:paraId="4164BEA6" w14:textId="44576A4B" w:rsidR="00C26D53" w:rsidRPr="00F5327C" w:rsidRDefault="00371B0F" w:rsidP="006D3D6D">
            <w:pPr>
              <w:jc w:val="center"/>
              <w:rPr>
                <w:rFonts w:ascii="Tahoma" w:hAnsi="Tahoma"/>
                <w:b/>
              </w:rPr>
            </w:pPr>
            <w:r>
              <w:rPr>
                <w:rFonts w:ascii="Tahoma" w:hAnsi="Tahoma"/>
                <w:b/>
              </w:rPr>
              <w:t>Pitt Middle School Visit Thursday</w:t>
            </w:r>
          </w:p>
        </w:tc>
      </w:tr>
      <w:tr w:rsidR="00C26D53" w:rsidRPr="00F5327C" w14:paraId="660D3B89" w14:textId="77777777">
        <w:tc>
          <w:tcPr>
            <w:tcW w:w="966" w:type="dxa"/>
          </w:tcPr>
          <w:p w14:paraId="08B4404B" w14:textId="77777777" w:rsidR="00C26D53" w:rsidRPr="00F5327C" w:rsidRDefault="00C26D53" w:rsidP="006D3D6D">
            <w:pPr>
              <w:jc w:val="center"/>
              <w:rPr>
                <w:rFonts w:ascii="Tahoma" w:hAnsi="Tahoma"/>
                <w:b/>
              </w:rPr>
            </w:pPr>
            <w:r>
              <w:rPr>
                <w:rFonts w:ascii="Tahoma" w:hAnsi="Tahoma"/>
                <w:b/>
              </w:rPr>
              <w:t>11/18</w:t>
            </w:r>
          </w:p>
        </w:tc>
        <w:tc>
          <w:tcPr>
            <w:tcW w:w="4950" w:type="dxa"/>
          </w:tcPr>
          <w:p w14:paraId="061338AB" w14:textId="77777777" w:rsidR="00C26D53" w:rsidRPr="00F5327C" w:rsidRDefault="00C26D53" w:rsidP="006D3D6D">
            <w:pPr>
              <w:jc w:val="center"/>
              <w:rPr>
                <w:rFonts w:ascii="Tahoma" w:hAnsi="Tahoma"/>
                <w:b/>
              </w:rPr>
            </w:pPr>
            <w:r w:rsidRPr="00F5327C">
              <w:rPr>
                <w:rFonts w:ascii="Tahoma" w:hAnsi="Tahoma"/>
                <w:b/>
              </w:rPr>
              <w:t>Intervention Tech. (</w:t>
            </w:r>
            <w:proofErr w:type="spellStart"/>
            <w:r w:rsidRPr="00F5327C">
              <w:rPr>
                <w:rFonts w:ascii="Tahoma" w:hAnsi="Tahoma"/>
                <w:b/>
              </w:rPr>
              <w:t>Datillo</w:t>
            </w:r>
            <w:proofErr w:type="spellEnd"/>
            <w:r w:rsidRPr="00F5327C">
              <w:rPr>
                <w:rFonts w:ascii="Tahoma" w:hAnsi="Tahoma"/>
                <w:b/>
              </w:rPr>
              <w:t>)</w:t>
            </w:r>
          </w:p>
        </w:tc>
        <w:tc>
          <w:tcPr>
            <w:tcW w:w="2538" w:type="dxa"/>
          </w:tcPr>
          <w:p w14:paraId="2A71AD2C" w14:textId="522D6D96" w:rsidR="00C26D53" w:rsidRPr="00371B0F" w:rsidRDefault="00371B0F" w:rsidP="006D3D6D">
            <w:pPr>
              <w:jc w:val="center"/>
              <w:rPr>
                <w:rFonts w:ascii="Tahoma" w:hAnsi="Tahoma"/>
                <w:i/>
              </w:rPr>
            </w:pPr>
            <w:r>
              <w:rPr>
                <w:rFonts w:ascii="Tahoma" w:hAnsi="Tahoma"/>
                <w:b/>
              </w:rPr>
              <w:t xml:space="preserve">Pitt Middle School Activity: </w:t>
            </w:r>
            <w:r w:rsidR="00C26D53" w:rsidRPr="00F5327C">
              <w:rPr>
                <w:rFonts w:ascii="Tahoma" w:hAnsi="Tahoma"/>
                <w:b/>
              </w:rPr>
              <w:t>Thursday</w:t>
            </w:r>
            <w:r>
              <w:rPr>
                <w:rFonts w:ascii="Tahoma" w:hAnsi="Tahoma"/>
                <w:b/>
              </w:rPr>
              <w:t xml:space="preserve"> </w:t>
            </w:r>
            <w:r>
              <w:rPr>
                <w:rFonts w:ascii="Tahoma" w:hAnsi="Tahoma"/>
                <w:i/>
              </w:rPr>
              <w:t>(7.02.01)</w:t>
            </w:r>
          </w:p>
        </w:tc>
      </w:tr>
      <w:tr w:rsidR="00C26D53" w:rsidRPr="00F5327C" w14:paraId="3720A167" w14:textId="77777777">
        <w:tc>
          <w:tcPr>
            <w:tcW w:w="966" w:type="dxa"/>
          </w:tcPr>
          <w:p w14:paraId="24B1ECB5" w14:textId="77777777" w:rsidR="00C26D53" w:rsidRPr="00F5327C" w:rsidRDefault="00C26D53" w:rsidP="006D3D6D">
            <w:pPr>
              <w:jc w:val="center"/>
              <w:rPr>
                <w:rFonts w:ascii="Tahoma" w:hAnsi="Tahoma"/>
                <w:b/>
              </w:rPr>
            </w:pPr>
            <w:r>
              <w:rPr>
                <w:rFonts w:ascii="Tahoma" w:hAnsi="Tahoma"/>
                <w:b/>
              </w:rPr>
              <w:t>11/25</w:t>
            </w:r>
          </w:p>
        </w:tc>
        <w:tc>
          <w:tcPr>
            <w:tcW w:w="4950" w:type="dxa"/>
          </w:tcPr>
          <w:p w14:paraId="58D2B1D8" w14:textId="77777777" w:rsidR="00C26D53" w:rsidRDefault="00C26D53" w:rsidP="006D3D6D">
            <w:pPr>
              <w:jc w:val="center"/>
              <w:rPr>
                <w:rFonts w:ascii="Tahoma" w:hAnsi="Tahoma"/>
                <w:b/>
              </w:rPr>
            </w:pPr>
            <w:r>
              <w:rPr>
                <w:rFonts w:ascii="Tahoma" w:hAnsi="Tahoma"/>
                <w:b/>
              </w:rPr>
              <w:t>Exam 2 Tuesday</w:t>
            </w:r>
          </w:p>
          <w:p w14:paraId="25FDA05C" w14:textId="77777777" w:rsidR="00C26D53" w:rsidRDefault="00C26D53" w:rsidP="006D3D6D">
            <w:pPr>
              <w:jc w:val="center"/>
              <w:rPr>
                <w:rFonts w:ascii="Tahoma" w:hAnsi="Tahoma"/>
                <w:b/>
              </w:rPr>
            </w:pPr>
            <w:r>
              <w:rPr>
                <w:rFonts w:ascii="Tahoma" w:hAnsi="Tahoma"/>
                <w:b/>
              </w:rPr>
              <w:t>Thanksgiving Break:</w:t>
            </w:r>
          </w:p>
          <w:p w14:paraId="0DFDAAB0" w14:textId="77777777" w:rsidR="00C26D53" w:rsidRPr="00F5327C" w:rsidRDefault="00C26D53" w:rsidP="006D3D6D">
            <w:pPr>
              <w:jc w:val="center"/>
              <w:rPr>
                <w:rFonts w:ascii="Tahoma" w:hAnsi="Tahoma"/>
                <w:b/>
              </w:rPr>
            </w:pPr>
            <w:r>
              <w:rPr>
                <w:rFonts w:ascii="Tahoma" w:hAnsi="Tahoma"/>
                <w:b/>
              </w:rPr>
              <w:t xml:space="preserve"> no class Thursday</w:t>
            </w:r>
          </w:p>
        </w:tc>
        <w:tc>
          <w:tcPr>
            <w:tcW w:w="2538" w:type="dxa"/>
          </w:tcPr>
          <w:p w14:paraId="5F00A757" w14:textId="77777777" w:rsidR="00C26D53" w:rsidRPr="00F5327C" w:rsidRDefault="00C26D53" w:rsidP="006D3D6D">
            <w:pPr>
              <w:jc w:val="center"/>
              <w:rPr>
                <w:rFonts w:ascii="Tahoma" w:hAnsi="Tahoma"/>
                <w:b/>
              </w:rPr>
            </w:pPr>
            <w:r>
              <w:rPr>
                <w:rFonts w:ascii="Tahoma" w:hAnsi="Tahoma"/>
                <w:b/>
              </w:rPr>
              <w:t>Exam 2 Tuesday</w:t>
            </w:r>
          </w:p>
        </w:tc>
      </w:tr>
      <w:tr w:rsidR="00C26D53" w:rsidRPr="00F5327C" w14:paraId="7F730FDD" w14:textId="77777777">
        <w:tc>
          <w:tcPr>
            <w:tcW w:w="966" w:type="dxa"/>
          </w:tcPr>
          <w:p w14:paraId="79DCBC5D" w14:textId="77777777" w:rsidR="00C26D53" w:rsidRPr="00F5327C" w:rsidRDefault="00C26D53" w:rsidP="006D3D6D">
            <w:pPr>
              <w:jc w:val="center"/>
              <w:rPr>
                <w:rFonts w:ascii="Tahoma" w:hAnsi="Tahoma"/>
                <w:b/>
              </w:rPr>
            </w:pPr>
            <w:r>
              <w:rPr>
                <w:rFonts w:ascii="Tahoma" w:hAnsi="Tahoma"/>
                <w:b/>
              </w:rPr>
              <w:t>12/2</w:t>
            </w:r>
          </w:p>
        </w:tc>
        <w:tc>
          <w:tcPr>
            <w:tcW w:w="4950" w:type="dxa"/>
          </w:tcPr>
          <w:p w14:paraId="243334B9" w14:textId="77777777" w:rsidR="00C26D53" w:rsidRPr="00F5327C" w:rsidRDefault="00C26D53" w:rsidP="006D3D6D">
            <w:pPr>
              <w:jc w:val="center"/>
              <w:rPr>
                <w:rFonts w:ascii="Tahoma" w:hAnsi="Tahoma"/>
                <w:b/>
              </w:rPr>
            </w:pPr>
            <w:r>
              <w:rPr>
                <w:rFonts w:ascii="Tahoma" w:hAnsi="Tahoma"/>
                <w:b/>
              </w:rPr>
              <w:t>Volunteer Hours Due Thursday</w:t>
            </w:r>
          </w:p>
        </w:tc>
        <w:tc>
          <w:tcPr>
            <w:tcW w:w="2538" w:type="dxa"/>
          </w:tcPr>
          <w:p w14:paraId="5B7A5746" w14:textId="77777777" w:rsidR="00C26D53" w:rsidRPr="00F5327C" w:rsidRDefault="00C26D53" w:rsidP="006D3D6D">
            <w:pPr>
              <w:jc w:val="center"/>
              <w:rPr>
                <w:rFonts w:ascii="Tahoma" w:hAnsi="Tahoma"/>
                <w:b/>
              </w:rPr>
            </w:pPr>
            <w:r>
              <w:rPr>
                <w:rFonts w:ascii="Tahoma" w:hAnsi="Tahoma"/>
                <w:b/>
              </w:rPr>
              <w:t>Thursday: Two facilitation lesson plans</w:t>
            </w:r>
          </w:p>
        </w:tc>
      </w:tr>
      <w:tr w:rsidR="00C26D53" w:rsidRPr="00F5327C" w14:paraId="783B748B" w14:textId="77777777">
        <w:tc>
          <w:tcPr>
            <w:tcW w:w="966" w:type="dxa"/>
          </w:tcPr>
          <w:p w14:paraId="7C347FA7" w14:textId="77777777" w:rsidR="00C26D53" w:rsidRPr="00F5327C" w:rsidRDefault="00C26D53" w:rsidP="006D3D6D">
            <w:pPr>
              <w:jc w:val="center"/>
              <w:rPr>
                <w:rFonts w:ascii="Tahoma" w:hAnsi="Tahoma"/>
                <w:b/>
              </w:rPr>
            </w:pPr>
            <w:r>
              <w:rPr>
                <w:rFonts w:ascii="Tahoma" w:hAnsi="Tahoma"/>
                <w:b/>
              </w:rPr>
              <w:t>12/9</w:t>
            </w:r>
          </w:p>
        </w:tc>
        <w:tc>
          <w:tcPr>
            <w:tcW w:w="4950" w:type="dxa"/>
          </w:tcPr>
          <w:p w14:paraId="051218F1" w14:textId="77777777" w:rsidR="00C26D53" w:rsidRPr="00F5327C" w:rsidRDefault="00C26D53" w:rsidP="006D3D6D">
            <w:pPr>
              <w:jc w:val="center"/>
              <w:rPr>
                <w:rFonts w:ascii="Tahoma" w:hAnsi="Tahoma"/>
                <w:b/>
              </w:rPr>
            </w:pPr>
            <w:r>
              <w:rPr>
                <w:rFonts w:ascii="Tahoma" w:hAnsi="Tahoma"/>
                <w:b/>
              </w:rPr>
              <w:t>Finals Week</w:t>
            </w:r>
          </w:p>
        </w:tc>
        <w:tc>
          <w:tcPr>
            <w:tcW w:w="2538" w:type="dxa"/>
          </w:tcPr>
          <w:p w14:paraId="22537EFD" w14:textId="77777777" w:rsidR="00C26D53" w:rsidRPr="00F5327C" w:rsidRDefault="00C26D53" w:rsidP="006D3D6D">
            <w:pPr>
              <w:jc w:val="center"/>
              <w:rPr>
                <w:rFonts w:ascii="Tahoma" w:hAnsi="Tahoma"/>
                <w:b/>
              </w:rPr>
            </w:pPr>
            <w:r>
              <w:rPr>
                <w:rFonts w:ascii="Tahoma" w:hAnsi="Tahoma"/>
                <w:b/>
              </w:rPr>
              <w:t>Final will be Tuesday at 11 am</w:t>
            </w:r>
          </w:p>
        </w:tc>
      </w:tr>
    </w:tbl>
    <w:p w14:paraId="1BF2E106" w14:textId="77777777" w:rsidR="00C26D53" w:rsidRDefault="00C26D53" w:rsidP="00010DD1">
      <w:pPr>
        <w:spacing w:line="180" w:lineRule="auto"/>
        <w:rPr>
          <w:sz w:val="24"/>
        </w:rPr>
      </w:pPr>
    </w:p>
    <w:p w14:paraId="4FAF65A4" w14:textId="77777777" w:rsidR="00C26D53" w:rsidRPr="00E44E96" w:rsidRDefault="00C26D53" w:rsidP="00010DD1">
      <w:pPr>
        <w:spacing w:line="180" w:lineRule="auto"/>
        <w:rPr>
          <w:sz w:val="24"/>
        </w:rPr>
      </w:pPr>
    </w:p>
    <w:sectPr w:rsidR="00C26D53" w:rsidRPr="00E44E96" w:rsidSect="009F5EA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FE2F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A167B"/>
    <w:multiLevelType w:val="hybridMultilevel"/>
    <w:tmpl w:val="915E6EA0"/>
    <w:lvl w:ilvl="0" w:tplc="7B46C04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5965AB"/>
    <w:multiLevelType w:val="hybridMultilevel"/>
    <w:tmpl w:val="2904E9E0"/>
    <w:lvl w:ilvl="0" w:tplc="4A481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777E1"/>
    <w:multiLevelType w:val="hybridMultilevel"/>
    <w:tmpl w:val="A8C4FEEA"/>
    <w:lvl w:ilvl="0" w:tplc="669A89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CB428B"/>
    <w:multiLevelType w:val="hybridMultilevel"/>
    <w:tmpl w:val="16204D74"/>
    <w:lvl w:ilvl="0" w:tplc="D7B8255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0A2039"/>
    <w:multiLevelType w:val="hybridMultilevel"/>
    <w:tmpl w:val="52724942"/>
    <w:lvl w:ilvl="0" w:tplc="A4E46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BB6BE8"/>
    <w:multiLevelType w:val="hybridMultilevel"/>
    <w:tmpl w:val="2D80E0CE"/>
    <w:lvl w:ilvl="0" w:tplc="E6AE21EE">
      <w:start w:val="4"/>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70770"/>
    <w:multiLevelType w:val="hybridMultilevel"/>
    <w:tmpl w:val="47DACDD0"/>
    <w:lvl w:ilvl="0" w:tplc="8CC4AB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D1220C9"/>
    <w:multiLevelType w:val="hybridMultilevel"/>
    <w:tmpl w:val="23A84F80"/>
    <w:lvl w:ilvl="0" w:tplc="C9E865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8"/>
  </w:num>
  <w:num w:numId="4">
    <w:abstractNumId w:val="3"/>
  </w:num>
  <w:num w:numId="5">
    <w:abstractNumId w:val="1"/>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96"/>
    <w:rsid w:val="00010DD1"/>
    <w:rsid w:val="00045AEC"/>
    <w:rsid w:val="00053058"/>
    <w:rsid w:val="00061A01"/>
    <w:rsid w:val="000852E5"/>
    <w:rsid w:val="000942CE"/>
    <w:rsid w:val="000C0C0E"/>
    <w:rsid w:val="000F70F1"/>
    <w:rsid w:val="001011CB"/>
    <w:rsid w:val="0011391B"/>
    <w:rsid w:val="0015099A"/>
    <w:rsid w:val="001A4684"/>
    <w:rsid w:val="001B006D"/>
    <w:rsid w:val="001F46D2"/>
    <w:rsid w:val="00205E92"/>
    <w:rsid w:val="0020644C"/>
    <w:rsid w:val="002067E4"/>
    <w:rsid w:val="00240D90"/>
    <w:rsid w:val="00262DF6"/>
    <w:rsid w:val="00272ECF"/>
    <w:rsid w:val="00282EFB"/>
    <w:rsid w:val="002B710B"/>
    <w:rsid w:val="003120AD"/>
    <w:rsid w:val="00321D36"/>
    <w:rsid w:val="0034317E"/>
    <w:rsid w:val="003533BF"/>
    <w:rsid w:val="00370E90"/>
    <w:rsid w:val="00371B0F"/>
    <w:rsid w:val="003C2077"/>
    <w:rsid w:val="003D0157"/>
    <w:rsid w:val="003D2BFD"/>
    <w:rsid w:val="003D3DA8"/>
    <w:rsid w:val="003D735F"/>
    <w:rsid w:val="00425EF7"/>
    <w:rsid w:val="00427854"/>
    <w:rsid w:val="004617CE"/>
    <w:rsid w:val="00485679"/>
    <w:rsid w:val="004C7491"/>
    <w:rsid w:val="004E50AA"/>
    <w:rsid w:val="004F1AD8"/>
    <w:rsid w:val="004F3B60"/>
    <w:rsid w:val="005134F7"/>
    <w:rsid w:val="005425F8"/>
    <w:rsid w:val="0056744C"/>
    <w:rsid w:val="005B1DE8"/>
    <w:rsid w:val="005E699D"/>
    <w:rsid w:val="00611A2A"/>
    <w:rsid w:val="00617833"/>
    <w:rsid w:val="00627B11"/>
    <w:rsid w:val="00674EA0"/>
    <w:rsid w:val="00687AA0"/>
    <w:rsid w:val="0069011D"/>
    <w:rsid w:val="006915C3"/>
    <w:rsid w:val="006B5041"/>
    <w:rsid w:val="006D3D6D"/>
    <w:rsid w:val="00702A06"/>
    <w:rsid w:val="007506B8"/>
    <w:rsid w:val="0075123A"/>
    <w:rsid w:val="007C02A1"/>
    <w:rsid w:val="007D00A4"/>
    <w:rsid w:val="007D37B1"/>
    <w:rsid w:val="00804A6D"/>
    <w:rsid w:val="0083709E"/>
    <w:rsid w:val="00840B1E"/>
    <w:rsid w:val="00847C5F"/>
    <w:rsid w:val="00847DCF"/>
    <w:rsid w:val="00871E6E"/>
    <w:rsid w:val="008732EE"/>
    <w:rsid w:val="00875981"/>
    <w:rsid w:val="008973AF"/>
    <w:rsid w:val="008C3689"/>
    <w:rsid w:val="008D4A86"/>
    <w:rsid w:val="008E65E0"/>
    <w:rsid w:val="00936003"/>
    <w:rsid w:val="00965BD1"/>
    <w:rsid w:val="00994556"/>
    <w:rsid w:val="0099588B"/>
    <w:rsid w:val="009D2018"/>
    <w:rsid w:val="009D23B5"/>
    <w:rsid w:val="009F175D"/>
    <w:rsid w:val="009F33F7"/>
    <w:rsid w:val="009F3928"/>
    <w:rsid w:val="009F5EA4"/>
    <w:rsid w:val="00A222B1"/>
    <w:rsid w:val="00A40C32"/>
    <w:rsid w:val="00A9091B"/>
    <w:rsid w:val="00A91C24"/>
    <w:rsid w:val="00AC7144"/>
    <w:rsid w:val="00AE0602"/>
    <w:rsid w:val="00AE626A"/>
    <w:rsid w:val="00AF0B8F"/>
    <w:rsid w:val="00AF6643"/>
    <w:rsid w:val="00B2102E"/>
    <w:rsid w:val="00B35DC9"/>
    <w:rsid w:val="00B36E7F"/>
    <w:rsid w:val="00B421F4"/>
    <w:rsid w:val="00B455BE"/>
    <w:rsid w:val="00BA2338"/>
    <w:rsid w:val="00BE0777"/>
    <w:rsid w:val="00BF1B17"/>
    <w:rsid w:val="00BF20A9"/>
    <w:rsid w:val="00BF48FE"/>
    <w:rsid w:val="00BF7C33"/>
    <w:rsid w:val="00C2383D"/>
    <w:rsid w:val="00C26D53"/>
    <w:rsid w:val="00C318C4"/>
    <w:rsid w:val="00C42E45"/>
    <w:rsid w:val="00C5134E"/>
    <w:rsid w:val="00C86BA7"/>
    <w:rsid w:val="00CC56DE"/>
    <w:rsid w:val="00D103B1"/>
    <w:rsid w:val="00D129F4"/>
    <w:rsid w:val="00D64886"/>
    <w:rsid w:val="00D851E8"/>
    <w:rsid w:val="00DA528C"/>
    <w:rsid w:val="00DA54B9"/>
    <w:rsid w:val="00DC24B4"/>
    <w:rsid w:val="00DD1650"/>
    <w:rsid w:val="00E0721B"/>
    <w:rsid w:val="00E1034F"/>
    <w:rsid w:val="00E220DF"/>
    <w:rsid w:val="00E44E96"/>
    <w:rsid w:val="00E75033"/>
    <w:rsid w:val="00EA4DE8"/>
    <w:rsid w:val="00EB433C"/>
    <w:rsid w:val="00EB629B"/>
    <w:rsid w:val="00ED329C"/>
    <w:rsid w:val="00F257BB"/>
    <w:rsid w:val="00F42C9F"/>
    <w:rsid w:val="00F5327C"/>
    <w:rsid w:val="00F542C6"/>
    <w:rsid w:val="00F67407"/>
    <w:rsid w:val="00F775A4"/>
    <w:rsid w:val="00FB7F19"/>
    <w:rsid w:val="00FD519C"/>
    <w:rsid w:val="00FD68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458E9"/>
  <w15:docId w15:val="{094BAD7C-FC81-406B-98D9-9782685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041"/>
    <w:pPr>
      <w:spacing w:line="24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7AA0"/>
    <w:pPr>
      <w:ind w:left="720"/>
      <w:contextualSpacing/>
    </w:pPr>
  </w:style>
  <w:style w:type="paragraph" w:customStyle="1" w:styleId="Default">
    <w:name w:val="Default"/>
    <w:uiPriority w:val="99"/>
    <w:rsid w:val="00DA54B9"/>
    <w:pPr>
      <w:autoSpaceDE w:val="0"/>
      <w:autoSpaceDN w:val="0"/>
      <w:adjustRightInd w:val="0"/>
    </w:pPr>
    <w:rPr>
      <w:rFonts w:ascii="Goudy Old Style" w:hAnsi="Goudy Old Style" w:cs="Goudy Old Style"/>
      <w:color w:val="000000"/>
      <w:sz w:val="24"/>
      <w:szCs w:val="24"/>
    </w:rPr>
  </w:style>
  <w:style w:type="character" w:styleId="Hyperlink">
    <w:name w:val="Hyperlink"/>
    <w:basedOn w:val="DefaultParagraphFont"/>
    <w:uiPriority w:val="99"/>
    <w:rsid w:val="00B35D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ttstate.edu/dotAsset/9e421c72-1f34-441c-8c7f-2f68fd510e8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HHPER</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hhprstudent</dc:creator>
  <cp:keywords/>
  <cp:lastModifiedBy>Susan Downing</cp:lastModifiedBy>
  <cp:revision>2</cp:revision>
  <dcterms:created xsi:type="dcterms:W3CDTF">2014-01-09T21:24:00Z</dcterms:created>
  <dcterms:modified xsi:type="dcterms:W3CDTF">2014-01-09T21:24:00Z</dcterms:modified>
</cp:coreProperties>
</file>